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8B" w:rsidRPr="00984B2E" w:rsidRDefault="00A834BD" w:rsidP="005960A4">
      <w:pPr>
        <w:rPr>
          <w:rFonts w:ascii="Edwardian Script ITC" w:hAnsi="Edwardian Script ITC" w:cs="Andalus"/>
          <w:sz w:val="52"/>
          <w:szCs w:val="52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348.75pt;margin-top:30.85pt;width:346.95pt;height:43pt;z-index:251749376" stroked="f">
            <v:textbox>
              <w:txbxContent>
                <w:p w:rsidR="00A834BD" w:rsidRDefault="00A834BD" w:rsidP="00A834BD">
                  <w:pPr>
                    <w:jc w:val="center"/>
                  </w:pPr>
                  <w:r>
                    <w:rPr>
                      <w:rFonts w:ascii="Edwardian Script ITC" w:hAnsi="Edwardian Script ITC" w:cs="Andalus"/>
                      <w:color w:val="632423" w:themeColor="accent2" w:themeShade="80"/>
                      <w:sz w:val="52"/>
                      <w:szCs w:val="52"/>
                    </w:rPr>
                    <w:t>Afternoon</w:t>
                  </w:r>
                  <w:r w:rsidRPr="00AD1ED3">
                    <w:rPr>
                      <w:rFonts w:ascii="Edwardian Script ITC" w:hAnsi="Edwardian Script ITC" w:cs="Andalus"/>
                      <w:color w:val="632423" w:themeColor="accent2" w:themeShade="80"/>
                      <w:sz w:val="52"/>
                      <w:szCs w:val="52"/>
                    </w:rPr>
                    <w:t xml:space="preserve"> Worship Service</w:t>
                  </w:r>
                </w:p>
              </w:txbxContent>
            </v:textbox>
          </v:shape>
        </w:pict>
      </w:r>
      <w:r w:rsidR="00AB5171" w:rsidRPr="00AB5171">
        <w:rPr>
          <w:noProof/>
          <w:color w:val="auto"/>
          <w:kern w:val="0"/>
          <w:sz w:val="24"/>
          <w:szCs w:val="24"/>
        </w:rPr>
        <w:pict>
          <v:shape id="_x0000_s1144" type="#_x0000_t202" style="position:absolute;margin-left:-74.8pt;margin-top:-53.3pt;width:794.8pt;height:60.8pt;z-index:251737088" fillcolor="#c4bc96 [2414]">
            <v:textbox>
              <w:txbxContent>
                <w:p w:rsidR="00984B2E" w:rsidRPr="00984B2E" w:rsidRDefault="00984B2E" w:rsidP="00984B2E">
                  <w:pPr>
                    <w:jc w:val="center"/>
                    <w:rPr>
                      <w:rFonts w:ascii="Bell MT" w:hAnsi="Bell MT"/>
                      <w:sz w:val="52"/>
                      <w:szCs w:val="52"/>
                    </w:rPr>
                  </w:pPr>
                  <w:r w:rsidRPr="00984B2E">
                    <w:rPr>
                      <w:rFonts w:ascii="Bell MT" w:hAnsi="Bell MT"/>
                      <w:sz w:val="52"/>
                      <w:szCs w:val="52"/>
                    </w:rPr>
                    <w:t xml:space="preserve">Welcome to </w:t>
                  </w:r>
                  <w:proofErr w:type="spellStart"/>
                  <w:r w:rsidRPr="00984B2E">
                    <w:rPr>
                      <w:rFonts w:ascii="Bell MT" w:hAnsi="Bell MT"/>
                      <w:sz w:val="52"/>
                      <w:szCs w:val="52"/>
                    </w:rPr>
                    <w:t>Crosspoint</w:t>
                  </w:r>
                  <w:proofErr w:type="spellEnd"/>
                  <w:r w:rsidRPr="00984B2E">
                    <w:rPr>
                      <w:rFonts w:ascii="Bell MT" w:hAnsi="Bell MT"/>
                      <w:sz w:val="52"/>
                      <w:szCs w:val="52"/>
                    </w:rPr>
                    <w:t xml:space="preserve"> Fellowship</w:t>
                  </w:r>
                </w:p>
                <w:p w:rsidR="00984B2E" w:rsidRPr="00984B2E" w:rsidRDefault="003A298F" w:rsidP="00984B2E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December 16</w:t>
                  </w:r>
                  <w:r w:rsidR="00984B2E" w:rsidRPr="00984B2E">
                    <w:rPr>
                      <w:rFonts w:ascii="Monotype Corsiva" w:hAnsi="Monotype Corsiva"/>
                      <w:sz w:val="48"/>
                      <w:szCs w:val="48"/>
                    </w:rPr>
                    <w:t>, 2012</w:t>
                  </w:r>
                </w:p>
                <w:p w:rsidR="00984B2E" w:rsidRDefault="00984B2E" w:rsidP="00984B2E">
                  <w:pPr>
                    <w:jc w:val="center"/>
                  </w:pPr>
                </w:p>
              </w:txbxContent>
            </v:textbox>
          </v:shape>
        </w:pict>
      </w:r>
      <w:r w:rsidR="00AD1ED3">
        <w:rPr>
          <w:rFonts w:ascii="Edwardian Script ITC" w:hAnsi="Edwardian Script ITC" w:cs="Andalus"/>
          <w:sz w:val="52"/>
          <w:szCs w:val="52"/>
        </w:rPr>
        <w:t xml:space="preserve">    </w:t>
      </w:r>
      <w:r w:rsidR="00984B2E">
        <w:rPr>
          <w:rFonts w:ascii="Edwardian Script ITC" w:hAnsi="Edwardian Script ITC" w:cs="Andalus"/>
          <w:sz w:val="52"/>
          <w:szCs w:val="52"/>
        </w:rPr>
        <w:br/>
        <w:t xml:space="preserve">     </w:t>
      </w:r>
      <w:r w:rsidR="005960A4" w:rsidRPr="00AD1ED3">
        <w:rPr>
          <w:rFonts w:ascii="Edwardian Script ITC" w:hAnsi="Edwardian Script ITC" w:cs="Andalus"/>
          <w:color w:val="632423" w:themeColor="accent2" w:themeShade="80"/>
          <w:sz w:val="52"/>
          <w:szCs w:val="52"/>
        </w:rPr>
        <w:t>Morning Worship Service</w:t>
      </w:r>
    </w:p>
    <w:p w:rsidR="00992C8B" w:rsidRPr="00984B2E" w:rsidRDefault="00992C8B" w:rsidP="00992C8B">
      <w:pPr>
        <w:rPr>
          <w:rFonts w:ascii="Edwardian Script ITC" w:hAnsi="Edwardian Script ITC" w:cs="Andalus"/>
          <w:sz w:val="22"/>
          <w:szCs w:val="22"/>
        </w:rPr>
      </w:pPr>
    </w:p>
    <w:p w:rsidR="00992C8B" w:rsidRPr="00992C8B" w:rsidRDefault="00A834BD" w:rsidP="00992C8B">
      <w:pPr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noProof/>
          <w:sz w:val="52"/>
          <w:szCs w:val="52"/>
        </w:rPr>
        <w:pict>
          <v:shape id="_x0000_s1159" type="#_x0000_t202" style="position:absolute;margin-left:348.75pt;margin-top:8.95pt;width:345.1pt;height:131.85pt;z-index:25175040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9;mso-column-margin:5.76pt" inset="2.88pt,2.88pt,2.88pt,2.88pt">
              <w:txbxContent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Welcome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Greg Snow</w:t>
                  </w: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E82DA3">
                    <w:rPr>
                      <w:rFonts w:ascii="Baskerville Old Face" w:hAnsi="Baskerville Old Face"/>
                    </w:rPr>
                    <w:t xml:space="preserve">Song of </w:t>
                  </w:r>
                  <w:r>
                    <w:rPr>
                      <w:rFonts w:ascii="Baskerville Old Face" w:hAnsi="Baskerville Old Face"/>
                    </w:rPr>
                    <w:t>Praise</w:t>
                  </w:r>
                  <w:r w:rsidRPr="00E82DA3"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                          He </w:t>
                  </w:r>
                  <w:proofErr w:type="spellStart"/>
                  <w:r>
                    <w:rPr>
                      <w:rFonts w:ascii="Baskerville Old Face" w:hAnsi="Baskerville Old Face"/>
                    </w:rPr>
                    <w:t>Hideth</w:t>
                  </w:r>
                  <w:proofErr w:type="spellEnd"/>
                  <w:r>
                    <w:rPr>
                      <w:rFonts w:ascii="Baskerville Old Face" w:hAnsi="Baskerville Old Face"/>
                    </w:rPr>
                    <w:t xml:space="preserve"> My Soul</w:t>
                  </w: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Words of Trust and Assurance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Your Sins Are Forgiven</w:t>
                  </w: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Song of Worship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My Jesus, I Love Thee</w:t>
                  </w: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Life in the Body of Christ</w:t>
                  </w:r>
                  <w:r>
                    <w:rPr>
                      <w:rFonts w:ascii="Baskerville Old Face" w:hAnsi="Baskerville Old Face"/>
                    </w:rPr>
                    <w:t>, Study 12</w:t>
                  </w:r>
                  <w:r>
                    <w:rPr>
                      <w:rFonts w:ascii="Baskerville Old Face" w:hAnsi="Baskerville Old Face"/>
                      <w:sz w:val="22"/>
                      <w:szCs w:val="22"/>
                    </w:rPr>
                    <w:tab/>
                    <w:t xml:space="preserve">                           </w:t>
                  </w:r>
                  <w:r w:rsidR="00E0215E">
                    <w:rPr>
                      <w:rFonts w:ascii="Baskerville Old Face" w:hAnsi="Baskerville Old Face"/>
                      <w:sz w:val="22"/>
                      <w:szCs w:val="22"/>
                    </w:rPr>
                    <w:t xml:space="preserve">   </w:t>
                  </w:r>
                  <w:r w:rsidR="00E0215E">
                    <w:rPr>
                      <w:rFonts w:ascii="Baskerville Old Face" w:hAnsi="Baskerville Old Face"/>
                    </w:rPr>
                    <w:t>Our W</w:t>
                  </w:r>
                  <w:r>
                    <w:rPr>
                      <w:rFonts w:ascii="Baskerville Old Face" w:hAnsi="Baskerville Old Face"/>
                    </w:rPr>
                    <w:t>ork Matters To God</w:t>
                  </w: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834BD" w:rsidRDefault="00A834BD" w:rsidP="00A834BD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</w:rPr>
                    <w:t>Closing Prayer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  </w:t>
                  </w:r>
                </w:p>
                <w:p w:rsidR="00A834BD" w:rsidRDefault="00A834BD" w:rsidP="00A834B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946C7" w:rsidRPr="00AB5171">
        <w:rPr>
          <w:color w:val="auto"/>
          <w:kern w:val="0"/>
          <w:sz w:val="24"/>
          <w:szCs w:val="24"/>
        </w:rPr>
        <w:pict>
          <v:shape id="_x0000_s1120" type="#_x0000_t202" style="position:absolute;margin-left:-45.25pt;margin-top:8.95pt;width:333pt;height:362.85pt;z-index:2517135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20;mso-column-margin:5.76pt" inset="2.88pt,2.88pt,2.88pt,2.88pt">
              <w:txbxContent>
                <w:p w:rsidR="00B27700" w:rsidRPr="00A452DB" w:rsidRDefault="00DB4CE9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Welcome</w:t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 w:rsidR="00E82DA3" w:rsidRPr="00A452DB">
                    <w:rPr>
                      <w:rFonts w:ascii="Baskerville Old Face" w:hAnsi="Baskerville Old Face"/>
                    </w:rPr>
                    <w:t xml:space="preserve">     </w:t>
                  </w:r>
                  <w:r w:rsidRPr="00A452DB">
                    <w:rPr>
                      <w:rFonts w:ascii="Baskerville Old Face" w:hAnsi="Baskerville Old Face"/>
                    </w:rPr>
                    <w:t>Greg Snow</w:t>
                  </w:r>
                </w:p>
                <w:p w:rsidR="005960A4" w:rsidRPr="00A452DB" w:rsidRDefault="003436D1" w:rsidP="005960A4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  <w:t xml:space="preserve">             </w:t>
                  </w:r>
                </w:p>
                <w:p w:rsidR="0060229A" w:rsidRDefault="005960A4" w:rsidP="00C831E6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 w:rsidRPr="00A452DB">
                    <w:rPr>
                      <w:rFonts w:ascii="Baskerville Old Face" w:hAnsi="Baskerville Old Face"/>
                      <w:color w:val="auto"/>
                    </w:rPr>
                    <w:t>Call to Worship</w:t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  <w:t xml:space="preserve"> </w:t>
                  </w:r>
                  <w:r w:rsidR="00411DA3">
                    <w:rPr>
                      <w:rFonts w:ascii="Baskerville Old Face" w:hAnsi="Baskerville Old Face"/>
                      <w:color w:val="auto"/>
                    </w:rPr>
                    <w:t xml:space="preserve">            </w:t>
                  </w:r>
                  <w:r w:rsidR="00F16DBD">
                    <w:rPr>
                      <w:rFonts w:ascii="Baskerville Old Face" w:hAnsi="Baskerville Old Face"/>
                      <w:color w:val="auto"/>
                    </w:rPr>
                    <w:t xml:space="preserve">              </w:t>
                  </w:r>
                  <w:r w:rsidR="003A298F">
                    <w:rPr>
                      <w:rFonts w:ascii="Baskerville Old Face" w:hAnsi="Baskerville Old Face"/>
                      <w:color w:val="auto"/>
                    </w:rPr>
                    <w:t xml:space="preserve">         Psalm 130:5-7</w:t>
                  </w:r>
                </w:p>
                <w:p w:rsidR="005960A4" w:rsidRPr="00A452DB" w:rsidRDefault="005960A4" w:rsidP="0060229A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                                             </w:t>
                  </w:r>
                </w:p>
                <w:p w:rsidR="005960A4" w:rsidRDefault="005960A4" w:rsidP="00C831E6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 w:rsidRPr="00A452DB">
                    <w:rPr>
                      <w:rFonts w:ascii="Baskerville Old Face" w:hAnsi="Baskerville Old Face"/>
                      <w:color w:val="auto"/>
                    </w:rPr>
                    <w:t>Song of Praise</w:t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Pr="00A452DB"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      </w:t>
                  </w:r>
                  <w:r w:rsidR="003A298F">
                    <w:rPr>
                      <w:rFonts w:ascii="Baskerville Old Face" w:hAnsi="Baskerville Old Face"/>
                      <w:color w:val="auto"/>
                    </w:rPr>
                    <w:t xml:space="preserve"> </w:t>
                  </w:r>
                  <w:r w:rsidR="003A298F">
                    <w:rPr>
                      <w:rFonts w:ascii="Baskerville Old Face" w:hAnsi="Baskerville Old Face"/>
                      <w:color w:val="auto"/>
                    </w:rPr>
                    <w:tab/>
                    <w:t xml:space="preserve">          O Come, O Come Emmanuel</w:t>
                  </w:r>
                </w:p>
                <w:p w:rsidR="005960A4" w:rsidRPr="00A452DB" w:rsidRDefault="005960A4" w:rsidP="005960A4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</w:p>
                <w:p w:rsidR="00C46707" w:rsidRDefault="003A298F" w:rsidP="005960A4">
                  <w:pPr>
                    <w:widowControl w:val="0"/>
                    <w:rPr>
                      <w:rFonts w:ascii="Baskerville Old Face" w:hAnsi="Baskerville Old Face"/>
                      <w:color w:val="auto"/>
                    </w:rPr>
                  </w:pPr>
                  <w:r>
                    <w:rPr>
                      <w:rFonts w:ascii="Baskerville Old Face" w:hAnsi="Baskerville Old Face"/>
                      <w:color w:val="auto"/>
                    </w:rPr>
                    <w:t>Confession</w:t>
                  </w:r>
                  <w:r w:rsidR="00C46707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5960A4" w:rsidRPr="00A452DB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60229A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60229A">
                    <w:rPr>
                      <w:rFonts w:ascii="Baskerville Old Face" w:hAnsi="Baskerville Old Face"/>
                      <w:color w:val="auto"/>
                    </w:rPr>
                    <w:tab/>
                  </w:r>
                  <w:r w:rsidR="00EF0949">
                    <w:rPr>
                      <w:rFonts w:ascii="Baskerville Old Face" w:hAnsi="Baskerville Old Face"/>
                      <w:color w:val="auto"/>
                    </w:rPr>
                    <w:t xml:space="preserve">    </w:t>
                  </w:r>
                  <w:r>
                    <w:rPr>
                      <w:rFonts w:ascii="Baskerville Old Face" w:hAnsi="Baskerville Old Face"/>
                      <w:color w:val="auto"/>
                    </w:rPr>
                    <w:t xml:space="preserve">        Prepare Your World, O God</w:t>
                  </w:r>
                  <w:r w:rsidR="00C831E6">
                    <w:rPr>
                      <w:rFonts w:ascii="Baskerville Old Face" w:hAnsi="Baskerville Old Face"/>
                      <w:color w:val="auto"/>
                    </w:rPr>
                    <w:t xml:space="preserve">           </w:t>
                  </w:r>
                  <w:r w:rsidR="00411DA3">
                    <w:rPr>
                      <w:rFonts w:ascii="Baskerville Old Face" w:hAnsi="Baskerville Old Face"/>
                      <w:color w:val="auto"/>
                    </w:rPr>
                    <w:t xml:space="preserve">       </w:t>
                  </w:r>
                </w:p>
                <w:p w:rsidR="00120352" w:rsidRPr="00A452DB" w:rsidRDefault="00120352" w:rsidP="00DB4CE9">
                  <w:pPr>
                    <w:widowControl w:val="0"/>
                    <w:rPr>
                      <w:rFonts w:ascii="Baskerville Old Face" w:hAnsi="Baskerville Old Face" w:cs="Calibri"/>
                      <w:iCs/>
                    </w:rPr>
                  </w:pP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  <w:iCs/>
                    </w:rPr>
                    <w:tab/>
                  </w:r>
                </w:p>
                <w:p w:rsidR="003436D1" w:rsidRDefault="002D2CEA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Song</w:t>
                  </w:r>
                  <w:r w:rsidR="00C85A81" w:rsidRPr="00A452DB">
                    <w:rPr>
                      <w:rFonts w:ascii="Baskerville Old Face" w:hAnsi="Baskerville Old Face"/>
                    </w:rPr>
                    <w:t xml:space="preserve"> of Worship</w:t>
                  </w:r>
                  <w:r w:rsidR="00C85A81" w:rsidRPr="00A452DB">
                    <w:rPr>
                      <w:rFonts w:ascii="Baskerville Old Face" w:hAnsi="Baskerville Old Face"/>
                    </w:rPr>
                    <w:tab/>
                  </w:r>
                  <w:r w:rsidR="00C85A81" w:rsidRPr="00A452DB">
                    <w:rPr>
                      <w:rFonts w:ascii="Baskerville Old Face" w:hAnsi="Baskerville Old Face"/>
                    </w:rPr>
                    <w:tab/>
                  </w:r>
                  <w:r w:rsidR="00C85A81" w:rsidRPr="00A452DB">
                    <w:rPr>
                      <w:rFonts w:ascii="Baskerville Old Face" w:hAnsi="Baskerville Old Face"/>
                    </w:rPr>
                    <w:tab/>
                  </w:r>
                  <w:r w:rsidR="003A298F">
                    <w:rPr>
                      <w:rFonts w:ascii="Baskerville Old Face" w:hAnsi="Baskerville Old Face"/>
                    </w:rPr>
                    <w:tab/>
                  </w:r>
                  <w:r w:rsidR="003A298F">
                    <w:rPr>
                      <w:rFonts w:ascii="Baskerville Old Face" w:hAnsi="Baskerville Old Face"/>
                    </w:rPr>
                    <w:tab/>
                    <w:t xml:space="preserve">          Give us Clean Hands</w:t>
                  </w:r>
                </w:p>
                <w:p w:rsidR="00411DA3" w:rsidRDefault="00411DA3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411DA3" w:rsidRDefault="003A298F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Assurance of Pardon</w:t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  <w:t xml:space="preserve">        </w:t>
                  </w:r>
                  <w:r>
                    <w:rPr>
                      <w:rFonts w:ascii="Baskerville Old Face" w:hAnsi="Baskerville Old Face"/>
                    </w:rPr>
                    <w:t xml:space="preserve"> Isaiah 40:1-2</w:t>
                  </w:r>
                  <w:r w:rsidR="00411DA3">
                    <w:rPr>
                      <w:rFonts w:ascii="Baskerville Old Face" w:hAnsi="Baskerville Old Face"/>
                    </w:rPr>
                    <w:tab/>
                  </w:r>
                  <w:r w:rsidR="00411DA3">
                    <w:rPr>
                      <w:rFonts w:ascii="Baskerville Old Face" w:hAnsi="Baskerville Old Face"/>
                    </w:rPr>
                    <w:tab/>
                  </w:r>
                  <w:r w:rsidR="00411DA3">
                    <w:rPr>
                      <w:rFonts w:ascii="Baskerville Old Face" w:hAnsi="Baskerville Old Face"/>
                    </w:rPr>
                    <w:tab/>
                  </w:r>
                  <w:r w:rsidR="00411DA3">
                    <w:rPr>
                      <w:rFonts w:ascii="Baskerville Old Face" w:hAnsi="Baskerville Old Face"/>
                    </w:rPr>
                    <w:tab/>
                    <w:t xml:space="preserve">            </w:t>
                  </w:r>
                </w:p>
                <w:p w:rsidR="00411DA3" w:rsidRDefault="00411DA3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Songs of Worship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      </w:t>
                  </w:r>
                  <w:r w:rsidR="00EF0949">
                    <w:rPr>
                      <w:rFonts w:ascii="Baskerville Old Face" w:hAnsi="Baskerville Old Face"/>
                    </w:rPr>
                    <w:t xml:space="preserve">       </w:t>
                  </w:r>
                  <w:r w:rsidR="00F16DBD">
                    <w:rPr>
                      <w:rFonts w:ascii="Baskerville Old Face" w:hAnsi="Baskerville Old Face"/>
                    </w:rPr>
                    <w:t xml:space="preserve">    </w:t>
                  </w:r>
                  <w:r w:rsidR="003A298F">
                    <w:rPr>
                      <w:rFonts w:ascii="Baskerville Old Face" w:hAnsi="Baskerville Old Face"/>
                    </w:rPr>
                    <w:t xml:space="preserve">          </w:t>
                  </w:r>
                  <w:r w:rsidR="00F16DBD">
                    <w:rPr>
                      <w:rFonts w:ascii="Baskerville Old Face" w:hAnsi="Baskerville Old Face"/>
                    </w:rPr>
                    <w:t>Jesus</w:t>
                  </w:r>
                  <w:r w:rsidR="003A298F">
                    <w:rPr>
                      <w:rFonts w:ascii="Baskerville Old Face" w:hAnsi="Baskerville Old Face"/>
                    </w:rPr>
                    <w:t xml:space="preserve"> Paid It All</w:t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F16DBD">
                    <w:rPr>
                      <w:rFonts w:ascii="Baskerville Old Face" w:hAnsi="Baskerville Old Face"/>
                    </w:rPr>
                    <w:tab/>
                    <w:t xml:space="preserve">             </w:t>
                  </w:r>
                  <w:r w:rsidR="00A7636C">
                    <w:rPr>
                      <w:rFonts w:ascii="Baskerville Old Face" w:hAnsi="Baskerville Old Face"/>
                    </w:rPr>
                    <w:t xml:space="preserve">               </w:t>
                  </w:r>
                  <w:r w:rsidR="003946C7">
                    <w:rPr>
                      <w:rFonts w:ascii="Baskerville Old Face" w:hAnsi="Baskerville Old Face"/>
                    </w:rPr>
                    <w:t xml:space="preserve">         </w:t>
                  </w:r>
                  <w:r w:rsidR="003A298F">
                    <w:rPr>
                      <w:rFonts w:ascii="Baskerville Old Face" w:hAnsi="Baskerville Old Face"/>
                    </w:rPr>
                    <w:t xml:space="preserve">Jesus, </w:t>
                  </w:r>
                  <w:proofErr w:type="gramStart"/>
                  <w:r w:rsidR="003946C7">
                    <w:rPr>
                      <w:rFonts w:ascii="Baskerville Old Face" w:hAnsi="Baskerville Old Face"/>
                    </w:rPr>
                    <w:t>T</w:t>
                  </w:r>
                  <w:r w:rsidR="003A298F">
                    <w:rPr>
                      <w:rFonts w:ascii="Baskerville Old Face" w:hAnsi="Baskerville Old Face"/>
                    </w:rPr>
                    <w:t>he</w:t>
                  </w:r>
                  <w:proofErr w:type="gramEnd"/>
                  <w:r w:rsidR="003A298F">
                    <w:rPr>
                      <w:rFonts w:ascii="Baskerville Old Face" w:hAnsi="Baskerville Old Face"/>
                    </w:rPr>
                    <w:t xml:space="preserve"> Son of God</w:t>
                  </w:r>
                  <w:r w:rsidR="003A298F">
                    <w:rPr>
                      <w:rFonts w:ascii="Baskerville Old Face" w:hAnsi="Baskerville Old Face"/>
                    </w:rPr>
                    <w:tab/>
                  </w:r>
                </w:p>
                <w:p w:rsidR="00411DA3" w:rsidRDefault="00411DA3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DB4CE9" w:rsidRPr="00A452DB" w:rsidRDefault="003436D1" w:rsidP="00DB4CE9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Offering</w:t>
                  </w:r>
                  <w:r w:rsidR="00C53551" w:rsidRPr="00A452DB">
                    <w:rPr>
                      <w:rFonts w:ascii="Baskerville Old Face" w:hAnsi="Baskerville Old Face"/>
                    </w:rPr>
                    <w:br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  <w:r w:rsidR="00C53551" w:rsidRPr="00A452DB">
                    <w:rPr>
                      <w:rFonts w:ascii="Baskerville Old Face" w:hAnsi="Baskerville Old Face"/>
                    </w:rPr>
                    <w:tab/>
                  </w:r>
                </w:p>
                <w:p w:rsidR="00C831E6" w:rsidRPr="00A452DB" w:rsidRDefault="003A298F" w:rsidP="003A298F">
                  <w:pPr>
                    <w:rPr>
                      <w:rFonts w:ascii="Baskerville Old Face" w:hAnsi="Baskerville Old Face" w:cs="Calibri"/>
                    </w:rPr>
                  </w:pPr>
                  <w:r>
                    <w:rPr>
                      <w:rFonts w:ascii="Baskerville Old Face" w:hAnsi="Baskerville Old Face" w:cs="Calibri"/>
                    </w:rPr>
                    <w:t>Proclaiming the Glory of His Name</w:t>
                  </w:r>
                  <w:r w:rsidR="00411DA3">
                    <w:rPr>
                      <w:rFonts w:ascii="Baskerville Old Face" w:hAnsi="Baskerville Old Face" w:cs="Calibri"/>
                    </w:rPr>
                    <w:tab/>
                    <w:t xml:space="preserve"> </w:t>
                  </w:r>
                  <w:r w:rsidR="00ED500B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ED500B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07495B">
                    <w:rPr>
                      <w:rFonts w:ascii="Baskerville Old Face" w:hAnsi="Baskerville Old Face" w:cs="Calibri"/>
                    </w:rPr>
                    <w:tab/>
                  </w:r>
                  <w:r>
                    <w:rPr>
                      <w:rFonts w:ascii="Baskerville Old Face" w:hAnsi="Baskerville Old Face" w:cs="Calibri"/>
                    </w:rPr>
                    <w:t xml:space="preserve">            </w:t>
                  </w:r>
                </w:p>
                <w:p w:rsidR="00A10D8C" w:rsidRPr="00A452DB" w:rsidRDefault="00120352" w:rsidP="008A6E74">
                  <w:pPr>
                    <w:rPr>
                      <w:rFonts w:ascii="Baskerville Old Face" w:hAnsi="Baskerville Old Face" w:cs="Calibri"/>
                    </w:rPr>
                  </w:pP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  <w:r w:rsidR="00A10D8C" w:rsidRPr="00A452DB">
                    <w:rPr>
                      <w:rFonts w:ascii="Baskerville Old Face" w:hAnsi="Baskerville Old Face" w:cs="Calibri"/>
                    </w:rPr>
                    <w:tab/>
                  </w:r>
                </w:p>
                <w:p w:rsidR="00481855" w:rsidRPr="00A452DB" w:rsidRDefault="004A1FC8" w:rsidP="008A6E74">
                  <w:pPr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Song</w:t>
                  </w:r>
                  <w:r w:rsidR="003436D1" w:rsidRPr="00A452DB">
                    <w:rPr>
                      <w:rFonts w:ascii="Baskerville Old Face" w:hAnsi="Baskerville Old Face"/>
                    </w:rPr>
                    <w:t>s</w:t>
                  </w:r>
                  <w:r w:rsidRPr="00A452DB">
                    <w:rPr>
                      <w:rFonts w:ascii="Baskerville Old Face" w:hAnsi="Baskerville Old Face"/>
                    </w:rPr>
                    <w:t xml:space="preserve"> of </w:t>
                  </w:r>
                  <w:r w:rsidR="00AB3DEA" w:rsidRPr="00A452DB">
                    <w:rPr>
                      <w:rFonts w:ascii="Baskerville Old Face" w:hAnsi="Baskerville Old Face"/>
                    </w:rPr>
                    <w:t>Worship</w:t>
                  </w:r>
                  <w:r w:rsidR="00DB4CE9" w:rsidRPr="00A452DB">
                    <w:rPr>
                      <w:rFonts w:ascii="Baskerville Old Face" w:hAnsi="Baskerville Old Face"/>
                    </w:rPr>
                    <w:t xml:space="preserve">     </w:t>
                  </w:r>
                  <w:r w:rsidRPr="00A452DB">
                    <w:rPr>
                      <w:rFonts w:ascii="Baskerville Old Face" w:hAnsi="Baskerville Old Face"/>
                    </w:rPr>
                    <w:t xml:space="preserve">  </w:t>
                  </w:r>
                  <w:r w:rsidR="00DB4CE9" w:rsidRPr="00A452DB">
                    <w:rPr>
                      <w:rFonts w:ascii="Baskerville Old Face" w:hAnsi="Baskerville Old Face"/>
                    </w:rPr>
                    <w:t xml:space="preserve">             </w:t>
                  </w:r>
                  <w:r w:rsidR="00992C8B" w:rsidRPr="00A452DB">
                    <w:rPr>
                      <w:rFonts w:ascii="Baskerville Old Face" w:hAnsi="Baskerville Old Face"/>
                    </w:rPr>
                    <w:t xml:space="preserve">                        </w:t>
                  </w:r>
                  <w:r w:rsidR="0007495B">
                    <w:rPr>
                      <w:rFonts w:ascii="Baskerville Old Face" w:hAnsi="Baskerville Old Face"/>
                    </w:rPr>
                    <w:t xml:space="preserve">   </w:t>
                  </w:r>
                  <w:r w:rsidR="00C831E6">
                    <w:rPr>
                      <w:rFonts w:ascii="Baskerville Old Face" w:hAnsi="Baskerville Old Face"/>
                    </w:rPr>
                    <w:t xml:space="preserve">    </w:t>
                  </w:r>
                  <w:r w:rsidR="00C46707">
                    <w:rPr>
                      <w:rFonts w:ascii="Baskerville Old Face" w:hAnsi="Baskerville Old Face"/>
                    </w:rPr>
                    <w:tab/>
                  </w:r>
                  <w:r w:rsidR="003A298F">
                    <w:rPr>
                      <w:rFonts w:ascii="Baskerville Old Face" w:hAnsi="Baskerville Old Face"/>
                    </w:rPr>
                    <w:t xml:space="preserve">                   Our Great God</w:t>
                  </w:r>
                </w:p>
                <w:p w:rsidR="00A621DD" w:rsidRDefault="00C831E6" w:rsidP="008A6E74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</w:t>
                  </w:r>
                  <w:r w:rsidR="00F16DBD">
                    <w:rPr>
                      <w:rFonts w:ascii="Baskerville Old Face" w:hAnsi="Baskerville Old Face"/>
                    </w:rPr>
                    <w:tab/>
                  </w:r>
                  <w:r w:rsidR="003A298F">
                    <w:rPr>
                      <w:rFonts w:ascii="Baskerville Old Face" w:hAnsi="Baskerville Old Face"/>
                    </w:rPr>
                    <w:t xml:space="preserve">     O Come, All Ye Faithful</w:t>
                  </w:r>
                </w:p>
                <w:p w:rsidR="007C09FD" w:rsidRPr="00C831E6" w:rsidRDefault="00C831E6" w:rsidP="00C831E6">
                  <w:pPr>
                    <w:rPr>
                      <w:rFonts w:ascii="Baskerville Old Face" w:hAnsi="Baskerville Old Face" w:cs="Calibri"/>
                    </w:rPr>
                  </w:pP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 w:rsidR="007C09FD" w:rsidRPr="00A452DB">
                    <w:rPr>
                      <w:rFonts w:ascii="Baskerville Old Face" w:hAnsi="Baskerville Old Face"/>
                    </w:rPr>
                    <w:tab/>
                  </w:r>
                </w:p>
                <w:p w:rsidR="003436D1" w:rsidRPr="00A452DB" w:rsidRDefault="00DB4CE9" w:rsidP="003436D1">
                  <w:pPr>
                    <w:widowControl w:val="0"/>
                    <w:rPr>
                      <w:rFonts w:ascii="Baskerville Old Face" w:hAnsi="Baskerville Old Face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 </w:t>
                  </w:r>
                  <w:r w:rsidR="003436D1" w:rsidRPr="00A452DB">
                    <w:rPr>
                      <w:rFonts w:ascii="Baskerville Old Face" w:hAnsi="Baskerville Old Face"/>
                    </w:rPr>
                    <w:t xml:space="preserve">Preaching of God’s Word     </w:t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</w:r>
                  <w:r w:rsidR="003436D1" w:rsidRPr="00A452DB"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 w:rsidR="00702DE5" w:rsidRPr="00A452DB">
                    <w:rPr>
                      <w:rFonts w:ascii="Baskerville Old Face" w:hAnsi="Baskerville Old Face"/>
                    </w:rPr>
                    <w:t xml:space="preserve">     Greg </w:t>
                  </w:r>
                  <w:r w:rsidR="003436D1" w:rsidRPr="00A452DB">
                    <w:rPr>
                      <w:rFonts w:ascii="Baskerville Old Face" w:hAnsi="Baskerville Old Face"/>
                    </w:rPr>
                    <w:t>Snow</w:t>
                  </w:r>
                </w:p>
                <w:p w:rsidR="005960A4" w:rsidRPr="00A452DB" w:rsidRDefault="003A298F" w:rsidP="003436D1">
                  <w:pPr>
                    <w:widowControl w:val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r>
                    <w:rPr>
                      <w:rFonts w:ascii="Baskerville Old Face" w:hAnsi="Baskerville Old Face"/>
                      <w:i/>
                    </w:rPr>
                    <w:t>The Two Demon Possessed Men</w:t>
                  </w:r>
                </w:p>
                <w:p w:rsidR="003436D1" w:rsidRPr="00A452DB" w:rsidRDefault="00690036" w:rsidP="003436D1">
                  <w:pPr>
                    <w:widowControl w:val="0"/>
                    <w:jc w:val="center"/>
                    <w:rPr>
                      <w:rFonts w:ascii="Baskerville Old Face" w:hAnsi="Baskerville Old Face"/>
                      <w:i/>
                    </w:rPr>
                  </w:pPr>
                  <w:r w:rsidRPr="00A452DB">
                    <w:rPr>
                      <w:rFonts w:ascii="Baskerville Old Face" w:hAnsi="Baskerville Old Face"/>
                      <w:i/>
                    </w:rPr>
                    <w:t>Scrip</w:t>
                  </w:r>
                  <w:r w:rsidR="004D49EE" w:rsidRPr="00A452DB">
                    <w:rPr>
                      <w:rFonts w:ascii="Baskerville Old Face" w:hAnsi="Baskerville Old Face"/>
                      <w:i/>
                    </w:rPr>
                    <w:t xml:space="preserve">ture Reference:  </w:t>
                  </w:r>
                  <w:r w:rsidR="00A10D8C" w:rsidRPr="00A452DB">
                    <w:rPr>
                      <w:rFonts w:ascii="Baskerville Old Face" w:hAnsi="Baskerville Old Face"/>
                      <w:i/>
                    </w:rPr>
                    <w:t xml:space="preserve">Matthew </w:t>
                  </w:r>
                  <w:r w:rsidR="00411DA3">
                    <w:rPr>
                      <w:rFonts w:ascii="Baskerville Old Face" w:hAnsi="Baskerville Old Face"/>
                      <w:i/>
                    </w:rPr>
                    <w:t>8:</w:t>
                  </w:r>
                  <w:r w:rsidR="003A298F">
                    <w:rPr>
                      <w:rFonts w:ascii="Baskerville Old Face" w:hAnsi="Baskerville Old Face"/>
                      <w:i/>
                    </w:rPr>
                    <w:t>28-34</w:t>
                  </w:r>
                </w:p>
                <w:p w:rsidR="003946C7" w:rsidRDefault="003946C7" w:rsidP="00A7636C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A7636C" w:rsidRPr="00A7636C" w:rsidRDefault="00A7636C" w:rsidP="003946C7">
                  <w:pPr>
                    <w:rPr>
                      <w:rFonts w:ascii="Edwardian Script ITC" w:hAnsi="Edwardian Script ITC" w:cs="Andalus"/>
                      <w:color w:val="632423" w:themeColor="accent2" w:themeShade="80"/>
                      <w:sz w:val="52"/>
                      <w:szCs w:val="52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>Song</w:t>
                  </w:r>
                  <w:r>
                    <w:rPr>
                      <w:rFonts w:ascii="Baskerville Old Face" w:hAnsi="Baskerville Old Face"/>
                    </w:rPr>
                    <w:t xml:space="preserve"> of Worship</w:t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                  </w:t>
                  </w:r>
                  <w:r w:rsidR="003946C7">
                    <w:rPr>
                      <w:rFonts w:ascii="Baskerville Old Face" w:hAnsi="Baskerville Old Face"/>
                    </w:rPr>
                    <w:t xml:space="preserve">                            Face to Face</w:t>
                  </w: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</w:p>
                <w:p w:rsidR="00A7636C" w:rsidRDefault="00A7636C" w:rsidP="00A7636C">
                  <w:pPr>
                    <w:widowControl w:val="0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Closing Prayer</w:t>
                  </w:r>
                </w:p>
                <w:p w:rsidR="00DB4CE9" w:rsidRDefault="007C09FD" w:rsidP="00DB4CE9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 w:rsidRPr="00A452DB"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ab/>
                    <w:t xml:space="preserve">       </w:t>
                  </w:r>
                  <w:r w:rsidR="00DB4CE9">
                    <w:rPr>
                      <w:rFonts w:ascii="Baskerville Old Face" w:hAnsi="Baskerville Old Face"/>
                      <w:sz w:val="24"/>
                      <w:szCs w:val="24"/>
                    </w:rPr>
                    <w:t>  </w:t>
                  </w:r>
                </w:p>
                <w:p w:rsidR="003946C7" w:rsidRDefault="00DB4CE9" w:rsidP="00DB4CE9">
                  <w:pPr>
                    <w:widowControl w:val="0"/>
                    <w:rPr>
                      <w:rFonts w:ascii="Andalus" w:hAnsi="Andalus" w:cs="Andalus"/>
                      <w:i/>
                      <w:color w:val="632423" w:themeColor="accent2" w:themeShade="80"/>
                      <w:sz w:val="24"/>
                      <w:szCs w:val="24"/>
                    </w:rPr>
                  </w:pPr>
                  <w:r w:rsidRPr="003946C7">
                    <w:rPr>
                      <w:rFonts w:ascii="Andalus" w:hAnsi="Andalus" w:cs="Andalus"/>
                      <w:i/>
                      <w:color w:val="632423" w:themeColor="accent2" w:themeShade="80"/>
                      <w:sz w:val="24"/>
                      <w:szCs w:val="24"/>
                    </w:rPr>
                    <w:t> </w:t>
                  </w:r>
                  <w:r w:rsidR="003946C7">
                    <w:rPr>
                      <w:rFonts w:ascii="Andalus" w:hAnsi="Andalus" w:cs="Andalus"/>
                      <w:i/>
                      <w:noProof/>
                      <w:color w:val="632423" w:themeColor="accent2" w:themeShade="80"/>
                      <w:sz w:val="24"/>
                      <w:szCs w:val="24"/>
                    </w:rPr>
                    <w:drawing>
                      <wp:inline distT="0" distB="0" distL="0" distR="0">
                        <wp:extent cx="4155440" cy="45531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5440" cy="45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AB0A63" w:rsidP="00992C8B">
      <w:pPr>
        <w:rPr>
          <w:rFonts w:ascii="Edwardian Script ITC" w:hAnsi="Edwardian Script ITC" w:cs="Andalus"/>
          <w:sz w:val="52"/>
          <w:szCs w:val="52"/>
        </w:rPr>
      </w:pPr>
      <w:r w:rsidRPr="00D27653">
        <w:rPr>
          <w:rFonts w:ascii="Edwardian Script ITC" w:hAnsi="Edwardian Script ITC" w:cs="Andalus"/>
          <w:noProof/>
          <w:sz w:val="52"/>
          <w:szCs w:val="52"/>
          <w:lang w:eastAsia="zh-TW"/>
        </w:rPr>
        <w:pict>
          <v:shape id="_x0000_s1161" type="#_x0000_t202" style="position:absolute;margin-left:356.65pt;margin-top:23.85pt;width:328.6pt;height:107.5pt;z-index:251754496;mso-width-relative:margin;mso-height-relative:margin" strokecolor="black [3213]">
            <v:textbox>
              <w:txbxContent>
                <w:p w:rsidR="00D27653" w:rsidRPr="00D27653" w:rsidRDefault="00D27653">
                  <w:pPr>
                    <w:rPr>
                      <w:rFonts w:asciiTheme="minorHAnsi" w:hAnsiTheme="minorHAnsi"/>
                    </w:rPr>
                  </w:pPr>
                  <w:r w:rsidRPr="00D27653">
                    <w:rPr>
                      <w:rFonts w:asciiTheme="minorHAnsi" w:hAnsiTheme="minorHAnsi"/>
                    </w:rPr>
                    <w:t>A note from the author</w:t>
                  </w:r>
                  <w:r w:rsidR="00E0215E">
                    <w:rPr>
                      <w:rFonts w:asciiTheme="minorHAnsi" w:hAnsiTheme="minorHAnsi"/>
                    </w:rPr>
                    <w:t>, Curtis C. Thomas</w:t>
                  </w:r>
                  <w:r w:rsidRPr="00D27653">
                    <w:rPr>
                      <w:rFonts w:asciiTheme="minorHAnsi" w:hAnsiTheme="minorHAnsi"/>
                    </w:rPr>
                    <w:t>…</w:t>
                  </w:r>
                  <w:r w:rsidR="00E0215E">
                    <w:rPr>
                      <w:rFonts w:asciiTheme="minorHAnsi" w:hAnsiTheme="minorHAnsi"/>
                    </w:rPr>
                    <w:br/>
                  </w:r>
                </w:p>
                <w:p w:rsidR="00D27653" w:rsidRPr="00D27653" w:rsidRDefault="00D27653">
                  <w:pPr>
                    <w:rPr>
                      <w:rFonts w:asciiTheme="minorHAnsi" w:hAnsiTheme="minorHAnsi"/>
                      <w:i/>
                    </w:rPr>
                  </w:pPr>
                  <w:r w:rsidRPr="00D27653">
                    <w:rPr>
                      <w:rFonts w:asciiTheme="minorHAnsi" w:hAnsiTheme="minorHAnsi"/>
                      <w:i/>
                    </w:rPr>
                    <w:t>Realizing that all work is holy to God is a key ingredient in our being pleasing to the Lord.  God is equally as concerned with our attitude and example whether we repair broken plumbing pipes, trade stock on a brokerage floor, lead a Bible class at church, or evangelize a native on some foreign mission field.  All work is judged by God, and the manner and attitude with which we work can please or dishonor our Lord.</w:t>
                  </w:r>
                </w:p>
              </w:txbxContent>
            </v:textbox>
          </v:shape>
        </w:pict>
      </w:r>
    </w:p>
    <w:p w:rsidR="00992C8B" w:rsidRPr="00992C8B" w:rsidRDefault="00AA0F25" w:rsidP="00AA0F25">
      <w:pPr>
        <w:tabs>
          <w:tab w:val="left" w:pos="8378"/>
        </w:tabs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sz w:val="52"/>
          <w:szCs w:val="52"/>
        </w:rPr>
        <w:tab/>
      </w: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Pr="00992C8B" w:rsidRDefault="00992C8B" w:rsidP="00992C8B">
      <w:pPr>
        <w:rPr>
          <w:rFonts w:ascii="Edwardian Script ITC" w:hAnsi="Edwardian Script ITC" w:cs="Andalus"/>
          <w:sz w:val="52"/>
          <w:szCs w:val="52"/>
        </w:rPr>
      </w:pPr>
    </w:p>
    <w:p w:rsidR="00992C8B" w:rsidRDefault="00E0215E" w:rsidP="00992C8B">
      <w:pPr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noProof/>
          <w:sz w:val="52"/>
          <w:szCs w:val="52"/>
        </w:rPr>
        <w:pict>
          <v:shape id="_x0000_s1150" type="#_x0000_t202" style="position:absolute;margin-left:356.65pt;margin-top:15.3pt;width:327.45pt;height:47.05pt;z-index:251742208" stroked="f">
            <v:textbox style="mso-next-textbox:#_x0000_s1150">
              <w:txbxContent>
                <w:p w:rsidR="00E0215E" w:rsidRPr="00E0215E" w:rsidRDefault="00E0215E" w:rsidP="00E0215E">
                  <w:pPr>
                    <w:rPr>
                      <w:rFonts w:ascii="Berlin Sans FB" w:hAnsi="Berlin Sans FB"/>
                      <w:color w:val="632423" w:themeColor="accent2" w:themeShade="80"/>
                    </w:rPr>
                  </w:pPr>
                  <w:r w:rsidRPr="00E0215E">
                    <w:rPr>
                      <w:rFonts w:ascii="Berlin Sans FB" w:hAnsi="Berlin Sans FB"/>
                      <w:color w:val="632423" w:themeColor="accent2" w:themeShade="80"/>
                    </w:rPr>
                    <w:t>JUST A REMINDER…</w:t>
                  </w:r>
                </w:p>
                <w:p w:rsidR="000456DC" w:rsidRPr="00A721CD" w:rsidRDefault="000456DC" w:rsidP="000456D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21CD">
                    <w:rPr>
                      <w:rFonts w:asciiTheme="minorHAnsi" w:hAnsiTheme="minorHAnsi"/>
                      <w:sz w:val="22"/>
                      <w:szCs w:val="22"/>
                    </w:rPr>
                    <w:t xml:space="preserve">There will be </w:t>
                  </w:r>
                  <w:proofErr w:type="gramStart"/>
                  <w:r w:rsidRPr="00A721CD">
                    <w:rPr>
                      <w:rFonts w:asciiTheme="minorHAnsi" w:hAnsiTheme="minorHAnsi"/>
                      <w:sz w:val="22"/>
                      <w:szCs w:val="22"/>
                    </w:rPr>
                    <w:t xml:space="preserve">no fellowship meal </w:t>
                  </w:r>
                  <w:r w:rsidR="00D27653" w:rsidRPr="00A721CD">
                    <w:rPr>
                      <w:rFonts w:asciiTheme="minorHAnsi" w:hAnsiTheme="minorHAnsi"/>
                      <w:sz w:val="22"/>
                      <w:szCs w:val="22"/>
                    </w:rPr>
                    <w:t>nor</w:t>
                  </w:r>
                  <w:proofErr w:type="gramEnd"/>
                  <w:r w:rsidR="00D27653" w:rsidRPr="00A721C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A721CD">
                    <w:rPr>
                      <w:rFonts w:asciiTheme="minorHAnsi" w:hAnsiTheme="minorHAnsi"/>
                      <w:sz w:val="22"/>
                      <w:szCs w:val="22"/>
                    </w:rPr>
                    <w:t xml:space="preserve">afternoon worship service on </w:t>
                  </w:r>
                  <w:r w:rsidRPr="00A721CD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A7636C" w:rsidRPr="00A721CD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December 23</w:t>
                  </w:r>
                  <w:r w:rsidRPr="00A721CD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&amp; December 30</w:t>
                  </w:r>
                  <w:r w:rsidR="00A7636C" w:rsidRPr="00A721CD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.</w:t>
                  </w:r>
                </w:p>
                <w:p w:rsidR="000456DC" w:rsidRPr="000456DC" w:rsidRDefault="000456DC" w:rsidP="000456DC">
                  <w:pPr>
                    <w:jc w:val="center"/>
                    <w:rPr>
                      <w:rFonts w:ascii="Berlin Sans FB" w:hAnsi="Berlin Sans FB"/>
                      <w:color w:val="632423" w:themeColor="accent2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B5171">
        <w:rPr>
          <w:noProof/>
        </w:rPr>
        <w:pict>
          <v:shape id="_x0000_s1146" type="#_x0000_t202" style="position:absolute;margin-left:356.65pt;margin-top:20.3pt;width:339.05pt;height:42.05pt;z-index:251738112;mso-width-relative:margin;mso-height-relative:margin" stroked="f" strokecolor="black [3213]" strokeweight="1.5pt">
            <v:textbox style="mso-next-textbox:#_x0000_s1146">
              <w:txbxContent>
                <w:p w:rsidR="0087446C" w:rsidRDefault="0087446C" w:rsidP="0087446C">
                  <w:r>
                    <w:t xml:space="preserve">                                               </w:t>
                  </w:r>
                </w:p>
                <w:p w:rsidR="0087446C" w:rsidRPr="004A3532" w:rsidRDefault="0087446C" w:rsidP="004A353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4A3532" w:rsidRDefault="00992C8B" w:rsidP="00992C8B">
      <w:pPr>
        <w:tabs>
          <w:tab w:val="left" w:pos="10809"/>
        </w:tabs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sz w:val="52"/>
          <w:szCs w:val="52"/>
        </w:rPr>
        <w:tab/>
      </w:r>
    </w:p>
    <w:p w:rsidR="004A3532" w:rsidRDefault="00E0215E" w:rsidP="004A3532">
      <w:pPr>
        <w:rPr>
          <w:rFonts w:ascii="Edwardian Script ITC" w:hAnsi="Edwardian Script ITC" w:cs="Andalus"/>
          <w:sz w:val="52"/>
          <w:szCs w:val="52"/>
        </w:rPr>
      </w:pPr>
      <w:r>
        <w:rPr>
          <w:rFonts w:ascii="Edwardian Script ITC" w:hAnsi="Edwardian Script ITC" w:cs="Andalus"/>
          <w:noProof/>
          <w:sz w:val="52"/>
          <w:szCs w:val="52"/>
        </w:rPr>
        <w:pict>
          <v:shape id="_x0000_s1154" type="#_x0000_t202" style="position:absolute;margin-left:450.3pt;margin-top:6.45pt;width:233.8pt;height:82.25pt;z-index:251745280;mso-width-relative:margin;mso-height-relative:margin" stroked="f" strokecolor="#4e6128 [1606]" strokeweight="1.5pt">
            <v:textbox style="mso-next-textbox:#_x0000_s1154">
              <w:txbxContent>
                <w:p w:rsidR="00D23BF6" w:rsidRPr="00AB0A63" w:rsidRDefault="00D27653" w:rsidP="00D27653">
                  <w:pPr>
                    <w:jc w:val="center"/>
                    <w:rPr>
                      <w:rFonts w:ascii="Berlin Sans FB" w:hAnsi="Berlin Sans FB" w:cs="Andalus"/>
                      <w:color w:val="632423" w:themeColor="accent2" w:themeShade="80"/>
                    </w:rPr>
                  </w:pPr>
                  <w:r w:rsidRPr="00AB0A63">
                    <w:rPr>
                      <w:rFonts w:ascii="Berlin Sans FB" w:hAnsi="Berlin Sans FB" w:cs="Andalus"/>
                      <w:color w:val="632423" w:themeColor="accent2" w:themeShade="80"/>
                      <w:sz w:val="28"/>
                      <w:szCs w:val="28"/>
                    </w:rPr>
                    <w:t>A</w:t>
                  </w:r>
                  <w:r w:rsidR="0016094B" w:rsidRPr="00AB0A63">
                    <w:rPr>
                      <w:rFonts w:ascii="Berlin Sans FB" w:hAnsi="Berlin Sans FB" w:cs="Andalus"/>
                      <w:color w:val="632423" w:themeColor="accent2" w:themeShade="80"/>
                      <w:sz w:val="28"/>
                      <w:szCs w:val="28"/>
                    </w:rPr>
                    <w:t>TTENTION LADIES!</w:t>
                  </w:r>
                </w:p>
                <w:p w:rsidR="0016094B" w:rsidRPr="00E0215E" w:rsidRDefault="0016094B" w:rsidP="00D23BF6">
                  <w:pPr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0215E">
                    <w:rPr>
                      <w:rFonts w:asciiTheme="minorHAnsi" w:hAnsiTheme="minorHAnsi"/>
                      <w:color w:val="auto"/>
                    </w:rPr>
                    <w:t>Join us for a time of fellowship as we gather at</w:t>
                  </w:r>
                </w:p>
                <w:p w:rsidR="0016094B" w:rsidRPr="00E0215E" w:rsidRDefault="0016094B" w:rsidP="00D23BF6">
                  <w:pPr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0215E">
                    <w:rPr>
                      <w:rFonts w:asciiTheme="minorHAnsi" w:hAnsiTheme="minorHAnsi"/>
                      <w:color w:val="auto"/>
                    </w:rPr>
                    <w:t>Teresa Barnett’s home for a candle making party!</w:t>
                  </w:r>
                </w:p>
                <w:p w:rsidR="0016094B" w:rsidRPr="00E0215E" w:rsidRDefault="0016094B" w:rsidP="00D23BF6">
                  <w:pPr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0215E">
                    <w:rPr>
                      <w:rFonts w:asciiTheme="minorHAnsi" w:hAnsiTheme="minorHAnsi"/>
                      <w:color w:val="auto"/>
                    </w:rPr>
                    <w:t>Friday, January 4 - Time TBA</w:t>
                  </w:r>
                </w:p>
                <w:p w:rsidR="0016094B" w:rsidRPr="00E0215E" w:rsidRDefault="0016094B" w:rsidP="00D23BF6">
                  <w:pPr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0215E">
                    <w:rPr>
                      <w:rFonts w:asciiTheme="minorHAnsi" w:hAnsiTheme="minorHAnsi"/>
                      <w:color w:val="auto"/>
                    </w:rPr>
                    <w:t>For more information please see Teresa Barnett.</w:t>
                  </w:r>
                </w:p>
                <w:p w:rsidR="00C71D55" w:rsidRDefault="00C71D55" w:rsidP="00D23BF6">
                  <w:pPr>
                    <w:jc w:val="center"/>
                    <w:rPr>
                      <w:rFonts w:ascii="Baskerville Old Face" w:hAnsi="Baskerville Old Face"/>
                      <w:color w:val="auto"/>
                      <w:sz w:val="28"/>
                      <w:szCs w:val="28"/>
                    </w:rPr>
                  </w:pPr>
                </w:p>
                <w:p w:rsidR="0016094B" w:rsidRDefault="0016094B" w:rsidP="00D23BF6">
                  <w:pPr>
                    <w:jc w:val="center"/>
                    <w:rPr>
                      <w:rFonts w:ascii="Baskerville Old Face" w:hAnsi="Baskerville Old Face"/>
                      <w:b/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16094B" w:rsidRDefault="0016094B" w:rsidP="00D23BF6">
                  <w:pPr>
                    <w:jc w:val="center"/>
                    <w:rPr>
                      <w:rFonts w:ascii="Baskerville Old Face" w:hAnsi="Baskerville Old Face"/>
                      <w:b/>
                      <w:color w:val="632423" w:themeColor="accen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6094B">
        <w:rPr>
          <w:rFonts w:ascii="Edwardian Script ITC" w:hAnsi="Edwardian Script ITC" w:cs="Andalus"/>
          <w:noProof/>
          <w:sz w:val="52"/>
          <w:szCs w:val="52"/>
          <w:lang w:eastAsia="zh-TW"/>
        </w:rPr>
        <w:pict>
          <v:shape id="_x0000_s1160" type="#_x0000_t202" style="position:absolute;margin-left:363pt;margin-top:6.45pt;width:94.8pt;height:87.85pt;z-index:251752448;mso-width-relative:margin;mso-height-relative:margin" stroked="f">
            <v:textbox>
              <w:txbxContent>
                <w:p w:rsidR="0016094B" w:rsidRDefault="0016094B">
                  <w:r>
                    <w:rPr>
                      <w:noProof/>
                    </w:rPr>
                    <w:drawing>
                      <wp:inline distT="0" distB="0" distL="0" distR="0">
                        <wp:extent cx="951865" cy="951865"/>
                        <wp:effectExtent l="19050" t="19050" r="19685" b="19685"/>
                        <wp:docPr id="8" name="Picture 7" descr="cand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1865" cy="95186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4F23" w:rsidRPr="004A3532" w:rsidRDefault="00E0215E" w:rsidP="00D23BF6">
      <w:pPr>
        <w:tabs>
          <w:tab w:val="left" w:pos="9968"/>
        </w:tabs>
        <w:rPr>
          <w:rFonts w:ascii="Edwardian Script ITC" w:hAnsi="Edwardian Script ITC" w:cs="Andalus"/>
          <w:sz w:val="52"/>
          <w:szCs w:val="52"/>
        </w:rPr>
      </w:pPr>
      <w:r w:rsidRPr="00E0215E">
        <w:rPr>
          <w:rFonts w:ascii="Edwardian Script ITC" w:hAnsi="Edwardian Script ITC" w:cs="Andalus"/>
          <w:noProof/>
          <w:sz w:val="52"/>
          <w:szCs w:val="52"/>
          <w:lang w:eastAsia="zh-TW"/>
        </w:rPr>
        <w:pict>
          <v:shape id="_x0000_s1162" type="#_x0000_t202" style="position:absolute;margin-left:369.15pt;margin-top:68.35pt;width:331.25pt;height:34.6pt;z-index:251756544;mso-width-relative:margin;mso-height-relative:margin" stroked="f">
            <v:textbox>
              <w:txbxContent>
                <w:p w:rsidR="00E0215E" w:rsidRPr="00AB0A63" w:rsidRDefault="00E0215E">
                  <w:pPr>
                    <w:rPr>
                      <w:rFonts w:ascii="Berlin Sans FB" w:hAnsi="Berlin Sans FB"/>
                      <w:color w:val="632423" w:themeColor="accent2" w:themeShade="80"/>
                    </w:rPr>
                  </w:pPr>
                  <w:r w:rsidRPr="00AB0A63">
                    <w:rPr>
                      <w:rFonts w:ascii="Berlin Sans FB" w:hAnsi="Berlin Sans FB"/>
                      <w:color w:val="632423" w:themeColor="accent2" w:themeShade="80"/>
                    </w:rPr>
                    <w:t>LOOKING AHEAD…</w:t>
                  </w:r>
                </w:p>
                <w:p w:rsidR="00E0215E" w:rsidRPr="00E0215E" w:rsidRDefault="00E0215E" w:rsidP="00E0215E">
                  <w:pPr>
                    <w:jc w:val="center"/>
                    <w:rPr>
                      <w:rFonts w:asciiTheme="minorHAnsi" w:hAnsiTheme="minorHAnsi"/>
                    </w:rPr>
                  </w:pPr>
                  <w:r w:rsidRPr="00E0215E">
                    <w:rPr>
                      <w:rFonts w:asciiTheme="minorHAnsi" w:hAnsiTheme="minorHAnsi"/>
                    </w:rPr>
                    <w:t>January 5 – Men &amp; Boys Breakfast; January 6 – Lord’s Supper</w:t>
                  </w:r>
                </w:p>
              </w:txbxContent>
            </v:textbox>
          </v:shape>
        </w:pict>
      </w:r>
      <w:r w:rsidR="003946C7" w:rsidRPr="003946C7">
        <w:rPr>
          <w:rFonts w:ascii="Edwardian Script ITC" w:hAnsi="Edwardian Script ITC" w:cs="Andalus"/>
          <w:noProof/>
          <w:sz w:val="52"/>
          <w:szCs w:val="52"/>
          <w:lang w:eastAsia="zh-TW"/>
        </w:rPr>
        <w:pict>
          <v:shape id="_x0000_s1156" type="#_x0000_t202" style="position:absolute;margin-left:-43.85pt;margin-top:48.7pt;width:339.8pt;height:60.65pt;z-index:251747328;mso-height-percent:200;mso-height-percent:200;mso-width-relative:margin;mso-height-relative:margin" stroked="f">
            <v:textbox style="mso-fit-shape-to-text:t">
              <w:txbxContent>
                <w:p w:rsidR="003946C7" w:rsidRPr="003946C7" w:rsidRDefault="003946C7" w:rsidP="003946C7">
                  <w:pPr>
                    <w:widowControl w:val="0"/>
                    <w:rPr>
                      <w:rFonts w:ascii="Andalus" w:hAnsi="Andalus" w:cs="Andalus"/>
                      <w:i/>
                      <w:color w:val="632423" w:themeColor="accent2" w:themeShade="80"/>
                    </w:rPr>
                  </w:pPr>
                  <w:r w:rsidRPr="003946C7">
                    <w:rPr>
                      <w:rFonts w:ascii="Andalus" w:hAnsi="Andalus" w:cs="Andalus"/>
                      <w:i/>
                      <w:color w:val="632423" w:themeColor="accent2" w:themeShade="80"/>
                    </w:rPr>
                    <w:t>We will not have the intended effect of Christmas until we feel desperately the need for a Savior.</w:t>
                  </w:r>
                </w:p>
                <w:p w:rsidR="003946C7" w:rsidRPr="003946C7" w:rsidRDefault="003946C7" w:rsidP="003946C7">
                  <w:pPr>
                    <w:widowControl w:val="0"/>
                    <w:jc w:val="right"/>
                    <w:rPr>
                      <w:rFonts w:ascii="Baskerville Old Face" w:hAnsi="Baskerville Old Face"/>
                      <w:color w:val="632423" w:themeColor="accent2" w:themeShade="80"/>
                    </w:rPr>
                  </w:pPr>
                  <w:r w:rsidRPr="003946C7">
                    <w:rPr>
                      <w:rFonts w:ascii="Baskerville Old Face" w:hAnsi="Baskerville Old Face"/>
                      <w:color w:val="632423" w:themeColor="accent2" w:themeShade="80"/>
                    </w:rPr>
                    <w:t>John Piper</w:t>
                  </w:r>
                </w:p>
                <w:p w:rsidR="003946C7" w:rsidRDefault="003946C7"/>
              </w:txbxContent>
            </v:textbox>
          </v:shape>
        </w:pict>
      </w:r>
      <w:r w:rsidR="003946C7">
        <w:rPr>
          <w:rFonts w:ascii="Edwardian Script ITC" w:hAnsi="Edwardian Script ITC" w:cs="Andalus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-43.85pt;margin-top:34.7pt;width:338.85pt;height:.05pt;z-index:251748352" o:connectortype="straight" strokecolor="black [3213]" strokeweight="3.25pt"/>
        </w:pict>
      </w:r>
    </w:p>
    <w:sectPr w:rsidR="00234F23" w:rsidRPr="004A3532" w:rsidSect="00FA08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1F" w:rsidRDefault="00C8091F" w:rsidP="00A452DB">
      <w:r>
        <w:separator/>
      </w:r>
    </w:p>
  </w:endnote>
  <w:endnote w:type="continuationSeparator" w:id="0">
    <w:p w:rsidR="00C8091F" w:rsidRDefault="00C8091F" w:rsidP="00A4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1F" w:rsidRDefault="00C8091F" w:rsidP="00A452DB">
      <w:r>
        <w:separator/>
      </w:r>
    </w:p>
  </w:footnote>
  <w:footnote w:type="continuationSeparator" w:id="0">
    <w:p w:rsidR="00C8091F" w:rsidRDefault="00C8091F" w:rsidP="00A4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6EA"/>
    <w:multiLevelType w:val="hybridMultilevel"/>
    <w:tmpl w:val="EF9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00B7A"/>
    <w:multiLevelType w:val="hybridMultilevel"/>
    <w:tmpl w:val="D600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2FC0"/>
    <w:multiLevelType w:val="hybridMultilevel"/>
    <w:tmpl w:val="1BC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7509"/>
    <w:multiLevelType w:val="hybridMultilevel"/>
    <w:tmpl w:val="7CF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81A"/>
    <w:rsid w:val="0000037C"/>
    <w:rsid w:val="0000147B"/>
    <w:rsid w:val="000103CB"/>
    <w:rsid w:val="0001706B"/>
    <w:rsid w:val="00021374"/>
    <w:rsid w:val="00021808"/>
    <w:rsid w:val="00030196"/>
    <w:rsid w:val="00043C89"/>
    <w:rsid w:val="000456DC"/>
    <w:rsid w:val="00053E16"/>
    <w:rsid w:val="0006002E"/>
    <w:rsid w:val="00067AC1"/>
    <w:rsid w:val="00072933"/>
    <w:rsid w:val="0007495B"/>
    <w:rsid w:val="00077D1D"/>
    <w:rsid w:val="00096A58"/>
    <w:rsid w:val="00096E69"/>
    <w:rsid w:val="000A207D"/>
    <w:rsid w:val="000A43D6"/>
    <w:rsid w:val="000B4491"/>
    <w:rsid w:val="000C2986"/>
    <w:rsid w:val="000D3A89"/>
    <w:rsid w:val="000D53C9"/>
    <w:rsid w:val="000E3964"/>
    <w:rsid w:val="000E6AA1"/>
    <w:rsid w:val="000E6DFD"/>
    <w:rsid w:val="000F581E"/>
    <w:rsid w:val="000F6D83"/>
    <w:rsid w:val="001160C7"/>
    <w:rsid w:val="00120352"/>
    <w:rsid w:val="00127FBD"/>
    <w:rsid w:val="00142A7A"/>
    <w:rsid w:val="00147260"/>
    <w:rsid w:val="00154BBE"/>
    <w:rsid w:val="0016094B"/>
    <w:rsid w:val="0018341E"/>
    <w:rsid w:val="00191D4B"/>
    <w:rsid w:val="001941BB"/>
    <w:rsid w:val="001A63DF"/>
    <w:rsid w:val="001B17F7"/>
    <w:rsid w:val="001C0E7B"/>
    <w:rsid w:val="001D1540"/>
    <w:rsid w:val="001E65D3"/>
    <w:rsid w:val="001F0D7E"/>
    <w:rsid w:val="002122A4"/>
    <w:rsid w:val="00216D3A"/>
    <w:rsid w:val="002179B1"/>
    <w:rsid w:val="00227538"/>
    <w:rsid w:val="00232136"/>
    <w:rsid w:val="00232516"/>
    <w:rsid w:val="00234F23"/>
    <w:rsid w:val="00235B33"/>
    <w:rsid w:val="00244EB3"/>
    <w:rsid w:val="002762B8"/>
    <w:rsid w:val="00283204"/>
    <w:rsid w:val="00286370"/>
    <w:rsid w:val="00297E46"/>
    <w:rsid w:val="002A231C"/>
    <w:rsid w:val="002A301F"/>
    <w:rsid w:val="002A44B0"/>
    <w:rsid w:val="002A5ACB"/>
    <w:rsid w:val="002D2CEA"/>
    <w:rsid w:val="002D3239"/>
    <w:rsid w:val="002E0F13"/>
    <w:rsid w:val="002E1918"/>
    <w:rsid w:val="002E72E1"/>
    <w:rsid w:val="002F7AF2"/>
    <w:rsid w:val="00300CED"/>
    <w:rsid w:val="0030790D"/>
    <w:rsid w:val="00310AFC"/>
    <w:rsid w:val="00312B64"/>
    <w:rsid w:val="0033422E"/>
    <w:rsid w:val="003405E7"/>
    <w:rsid w:val="003414E7"/>
    <w:rsid w:val="0034335E"/>
    <w:rsid w:val="003436D1"/>
    <w:rsid w:val="003453DC"/>
    <w:rsid w:val="00363B82"/>
    <w:rsid w:val="00367687"/>
    <w:rsid w:val="00371853"/>
    <w:rsid w:val="0038579F"/>
    <w:rsid w:val="003871AF"/>
    <w:rsid w:val="003926A6"/>
    <w:rsid w:val="003946C7"/>
    <w:rsid w:val="003A298F"/>
    <w:rsid w:val="003A682A"/>
    <w:rsid w:val="003B1A3A"/>
    <w:rsid w:val="003B779C"/>
    <w:rsid w:val="003C220A"/>
    <w:rsid w:val="003C428B"/>
    <w:rsid w:val="003C4FBC"/>
    <w:rsid w:val="003C561D"/>
    <w:rsid w:val="003C763D"/>
    <w:rsid w:val="003D0810"/>
    <w:rsid w:val="003E2A96"/>
    <w:rsid w:val="003E682D"/>
    <w:rsid w:val="003E7E55"/>
    <w:rsid w:val="003F3206"/>
    <w:rsid w:val="003F6514"/>
    <w:rsid w:val="00411DA3"/>
    <w:rsid w:val="00411F3A"/>
    <w:rsid w:val="00420AF7"/>
    <w:rsid w:val="004541FE"/>
    <w:rsid w:val="0045705A"/>
    <w:rsid w:val="0046246C"/>
    <w:rsid w:val="00463A03"/>
    <w:rsid w:val="00481855"/>
    <w:rsid w:val="00485433"/>
    <w:rsid w:val="0048653E"/>
    <w:rsid w:val="00490381"/>
    <w:rsid w:val="004A1FC8"/>
    <w:rsid w:val="004A2026"/>
    <w:rsid w:val="004A3532"/>
    <w:rsid w:val="004A4A34"/>
    <w:rsid w:val="004B1CED"/>
    <w:rsid w:val="004C3863"/>
    <w:rsid w:val="004C4BB0"/>
    <w:rsid w:val="004C6589"/>
    <w:rsid w:val="004C769A"/>
    <w:rsid w:val="004D1243"/>
    <w:rsid w:val="004D49EE"/>
    <w:rsid w:val="004D501A"/>
    <w:rsid w:val="004F1890"/>
    <w:rsid w:val="004F4696"/>
    <w:rsid w:val="004F5133"/>
    <w:rsid w:val="005069C5"/>
    <w:rsid w:val="00511111"/>
    <w:rsid w:val="00534871"/>
    <w:rsid w:val="00543AE4"/>
    <w:rsid w:val="00546CF0"/>
    <w:rsid w:val="00550055"/>
    <w:rsid w:val="00555D1F"/>
    <w:rsid w:val="00557D86"/>
    <w:rsid w:val="005611CF"/>
    <w:rsid w:val="00561FE7"/>
    <w:rsid w:val="0057010B"/>
    <w:rsid w:val="00573F13"/>
    <w:rsid w:val="0057653C"/>
    <w:rsid w:val="005808E5"/>
    <w:rsid w:val="00581352"/>
    <w:rsid w:val="00582906"/>
    <w:rsid w:val="005849D7"/>
    <w:rsid w:val="0058754D"/>
    <w:rsid w:val="005960A4"/>
    <w:rsid w:val="005A5BEE"/>
    <w:rsid w:val="005C2ED9"/>
    <w:rsid w:val="005D389C"/>
    <w:rsid w:val="005E2A59"/>
    <w:rsid w:val="0060229A"/>
    <w:rsid w:val="00612FDE"/>
    <w:rsid w:val="006136CB"/>
    <w:rsid w:val="00617114"/>
    <w:rsid w:val="00624012"/>
    <w:rsid w:val="00636D70"/>
    <w:rsid w:val="006402BD"/>
    <w:rsid w:val="006610A4"/>
    <w:rsid w:val="00662A8B"/>
    <w:rsid w:val="006704C0"/>
    <w:rsid w:val="00690036"/>
    <w:rsid w:val="00691E34"/>
    <w:rsid w:val="006A74B9"/>
    <w:rsid w:val="006B0871"/>
    <w:rsid w:val="006C1CF5"/>
    <w:rsid w:val="006D052F"/>
    <w:rsid w:val="006D0758"/>
    <w:rsid w:val="006D5897"/>
    <w:rsid w:val="006F107C"/>
    <w:rsid w:val="006F3BC8"/>
    <w:rsid w:val="00702DE5"/>
    <w:rsid w:val="00711D18"/>
    <w:rsid w:val="00713C26"/>
    <w:rsid w:val="00732B3D"/>
    <w:rsid w:val="00736311"/>
    <w:rsid w:val="00736EF1"/>
    <w:rsid w:val="00737495"/>
    <w:rsid w:val="007547B7"/>
    <w:rsid w:val="00760EC2"/>
    <w:rsid w:val="00761D3E"/>
    <w:rsid w:val="00763AB2"/>
    <w:rsid w:val="00791426"/>
    <w:rsid w:val="0079422B"/>
    <w:rsid w:val="007A191F"/>
    <w:rsid w:val="007B0929"/>
    <w:rsid w:val="007B3520"/>
    <w:rsid w:val="007B70FE"/>
    <w:rsid w:val="007B7BC3"/>
    <w:rsid w:val="007C09FD"/>
    <w:rsid w:val="007C13C4"/>
    <w:rsid w:val="007D1FB2"/>
    <w:rsid w:val="007D5787"/>
    <w:rsid w:val="007E14A5"/>
    <w:rsid w:val="007F28E7"/>
    <w:rsid w:val="00800013"/>
    <w:rsid w:val="0080189D"/>
    <w:rsid w:val="00814E1E"/>
    <w:rsid w:val="00821B81"/>
    <w:rsid w:val="008369D9"/>
    <w:rsid w:val="00846FF6"/>
    <w:rsid w:val="00855341"/>
    <w:rsid w:val="00857584"/>
    <w:rsid w:val="0086035C"/>
    <w:rsid w:val="00862816"/>
    <w:rsid w:val="008656A1"/>
    <w:rsid w:val="0087446C"/>
    <w:rsid w:val="00877E5C"/>
    <w:rsid w:val="00883CBF"/>
    <w:rsid w:val="00892457"/>
    <w:rsid w:val="008A6E74"/>
    <w:rsid w:val="008A757A"/>
    <w:rsid w:val="008B01A0"/>
    <w:rsid w:val="008B4316"/>
    <w:rsid w:val="008C3607"/>
    <w:rsid w:val="008C6D49"/>
    <w:rsid w:val="008D0558"/>
    <w:rsid w:val="008D1C17"/>
    <w:rsid w:val="008F3FB8"/>
    <w:rsid w:val="00904AB9"/>
    <w:rsid w:val="009126B5"/>
    <w:rsid w:val="00913809"/>
    <w:rsid w:val="009237C9"/>
    <w:rsid w:val="00936C33"/>
    <w:rsid w:val="0094079B"/>
    <w:rsid w:val="00942629"/>
    <w:rsid w:val="00946C88"/>
    <w:rsid w:val="00956BCD"/>
    <w:rsid w:val="00957789"/>
    <w:rsid w:val="00974490"/>
    <w:rsid w:val="009768C0"/>
    <w:rsid w:val="00977233"/>
    <w:rsid w:val="00981764"/>
    <w:rsid w:val="00984B2E"/>
    <w:rsid w:val="00985E77"/>
    <w:rsid w:val="00986CB6"/>
    <w:rsid w:val="009878B3"/>
    <w:rsid w:val="00987DB0"/>
    <w:rsid w:val="00992C8B"/>
    <w:rsid w:val="009933CE"/>
    <w:rsid w:val="00993977"/>
    <w:rsid w:val="009B0224"/>
    <w:rsid w:val="009B190C"/>
    <w:rsid w:val="009C100A"/>
    <w:rsid w:val="009D014B"/>
    <w:rsid w:val="009E3FA6"/>
    <w:rsid w:val="009E5471"/>
    <w:rsid w:val="009E5BB4"/>
    <w:rsid w:val="009E65C6"/>
    <w:rsid w:val="009F73C5"/>
    <w:rsid w:val="00A10D8C"/>
    <w:rsid w:val="00A12780"/>
    <w:rsid w:val="00A13561"/>
    <w:rsid w:val="00A23F37"/>
    <w:rsid w:val="00A317B3"/>
    <w:rsid w:val="00A33250"/>
    <w:rsid w:val="00A4056B"/>
    <w:rsid w:val="00A452DB"/>
    <w:rsid w:val="00A5370D"/>
    <w:rsid w:val="00A621DD"/>
    <w:rsid w:val="00A66A9E"/>
    <w:rsid w:val="00A6781F"/>
    <w:rsid w:val="00A721CD"/>
    <w:rsid w:val="00A7636C"/>
    <w:rsid w:val="00A834BD"/>
    <w:rsid w:val="00A85819"/>
    <w:rsid w:val="00A85B03"/>
    <w:rsid w:val="00AA0F25"/>
    <w:rsid w:val="00AB0A63"/>
    <w:rsid w:val="00AB3DEA"/>
    <w:rsid w:val="00AB5171"/>
    <w:rsid w:val="00AD1ED3"/>
    <w:rsid w:val="00AD7F74"/>
    <w:rsid w:val="00B03DF6"/>
    <w:rsid w:val="00B05644"/>
    <w:rsid w:val="00B15DA0"/>
    <w:rsid w:val="00B179B9"/>
    <w:rsid w:val="00B2649C"/>
    <w:rsid w:val="00B27700"/>
    <w:rsid w:val="00B34E21"/>
    <w:rsid w:val="00B62E28"/>
    <w:rsid w:val="00B6651B"/>
    <w:rsid w:val="00B667E7"/>
    <w:rsid w:val="00B67A39"/>
    <w:rsid w:val="00B73749"/>
    <w:rsid w:val="00B75FFA"/>
    <w:rsid w:val="00B8234D"/>
    <w:rsid w:val="00B83C2E"/>
    <w:rsid w:val="00B8618A"/>
    <w:rsid w:val="00B91D29"/>
    <w:rsid w:val="00B95E64"/>
    <w:rsid w:val="00BA5DF6"/>
    <w:rsid w:val="00BC025C"/>
    <w:rsid w:val="00BC60A3"/>
    <w:rsid w:val="00BC7C2C"/>
    <w:rsid w:val="00BE6B96"/>
    <w:rsid w:val="00BF2468"/>
    <w:rsid w:val="00C0016B"/>
    <w:rsid w:val="00C043B1"/>
    <w:rsid w:val="00C105CC"/>
    <w:rsid w:val="00C11592"/>
    <w:rsid w:val="00C27BCA"/>
    <w:rsid w:val="00C31C7C"/>
    <w:rsid w:val="00C377D8"/>
    <w:rsid w:val="00C43F45"/>
    <w:rsid w:val="00C46707"/>
    <w:rsid w:val="00C46E01"/>
    <w:rsid w:val="00C53551"/>
    <w:rsid w:val="00C55163"/>
    <w:rsid w:val="00C55FB2"/>
    <w:rsid w:val="00C62DD1"/>
    <w:rsid w:val="00C71D55"/>
    <w:rsid w:val="00C727E5"/>
    <w:rsid w:val="00C74FD3"/>
    <w:rsid w:val="00C8091F"/>
    <w:rsid w:val="00C81CA6"/>
    <w:rsid w:val="00C831E6"/>
    <w:rsid w:val="00C856DD"/>
    <w:rsid w:val="00C85A81"/>
    <w:rsid w:val="00C92FBC"/>
    <w:rsid w:val="00C93B25"/>
    <w:rsid w:val="00CA4B54"/>
    <w:rsid w:val="00CA6CAC"/>
    <w:rsid w:val="00CB5927"/>
    <w:rsid w:val="00CB77A4"/>
    <w:rsid w:val="00CC2FBE"/>
    <w:rsid w:val="00CD4F48"/>
    <w:rsid w:val="00CE2B5D"/>
    <w:rsid w:val="00CE78B1"/>
    <w:rsid w:val="00CF31D9"/>
    <w:rsid w:val="00CF63D1"/>
    <w:rsid w:val="00D013C7"/>
    <w:rsid w:val="00D06148"/>
    <w:rsid w:val="00D06509"/>
    <w:rsid w:val="00D2375F"/>
    <w:rsid w:val="00D23BF6"/>
    <w:rsid w:val="00D27653"/>
    <w:rsid w:val="00D34877"/>
    <w:rsid w:val="00D40EBE"/>
    <w:rsid w:val="00D51497"/>
    <w:rsid w:val="00D51EC9"/>
    <w:rsid w:val="00D74796"/>
    <w:rsid w:val="00DA403E"/>
    <w:rsid w:val="00DA4723"/>
    <w:rsid w:val="00DA6627"/>
    <w:rsid w:val="00DA74D4"/>
    <w:rsid w:val="00DB4CE9"/>
    <w:rsid w:val="00DC31DF"/>
    <w:rsid w:val="00DC5286"/>
    <w:rsid w:val="00DC5EB9"/>
    <w:rsid w:val="00DD3BD6"/>
    <w:rsid w:val="00DE1521"/>
    <w:rsid w:val="00DE4EEF"/>
    <w:rsid w:val="00DE6C87"/>
    <w:rsid w:val="00DF14D5"/>
    <w:rsid w:val="00DF7A16"/>
    <w:rsid w:val="00E0215E"/>
    <w:rsid w:val="00E10B5D"/>
    <w:rsid w:val="00E11FE8"/>
    <w:rsid w:val="00E171F5"/>
    <w:rsid w:val="00E33F12"/>
    <w:rsid w:val="00E3794C"/>
    <w:rsid w:val="00E41E35"/>
    <w:rsid w:val="00E435A0"/>
    <w:rsid w:val="00E73008"/>
    <w:rsid w:val="00E75145"/>
    <w:rsid w:val="00E8014E"/>
    <w:rsid w:val="00E82DA3"/>
    <w:rsid w:val="00E951CB"/>
    <w:rsid w:val="00EA1200"/>
    <w:rsid w:val="00EA7C62"/>
    <w:rsid w:val="00EC2D64"/>
    <w:rsid w:val="00EC3769"/>
    <w:rsid w:val="00EC53BE"/>
    <w:rsid w:val="00ED500B"/>
    <w:rsid w:val="00EE73B0"/>
    <w:rsid w:val="00EF0949"/>
    <w:rsid w:val="00EF2288"/>
    <w:rsid w:val="00EF2429"/>
    <w:rsid w:val="00EF35B9"/>
    <w:rsid w:val="00F12583"/>
    <w:rsid w:val="00F16DBD"/>
    <w:rsid w:val="00F20E8D"/>
    <w:rsid w:val="00F35D13"/>
    <w:rsid w:val="00F47519"/>
    <w:rsid w:val="00F653A6"/>
    <w:rsid w:val="00F66B28"/>
    <w:rsid w:val="00F70100"/>
    <w:rsid w:val="00F7155E"/>
    <w:rsid w:val="00F86278"/>
    <w:rsid w:val="00F91A7A"/>
    <w:rsid w:val="00F97449"/>
    <w:rsid w:val="00FA081A"/>
    <w:rsid w:val="00FA1099"/>
    <w:rsid w:val="00FA12DB"/>
    <w:rsid w:val="00FC20FB"/>
    <w:rsid w:val="00FC5E38"/>
    <w:rsid w:val="00FD38CD"/>
    <w:rsid w:val="00FD6B00"/>
    <w:rsid w:val="00FF2808"/>
    <w:rsid w:val="00FF39A2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"/>
    </o:shapedefaults>
    <o:shapelayout v:ext="edit">
      <o:idmap v:ext="edit" data="1"/>
      <o:rules v:ext="edit">
        <o:r id="V:Rule3" type="connector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667E7"/>
    <w:pPr>
      <w:spacing w:before="100" w:beforeAutospacing="1" w:after="100" w:afterAutospacing="1"/>
      <w:outlineLvl w:val="4"/>
    </w:pPr>
    <w:rPr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DA0"/>
    <w:rPr>
      <w:strike w:val="0"/>
      <w:dstrike w:val="0"/>
      <w:color w:val="635E76"/>
      <w:u w:val="none"/>
      <w:effect w:val="none"/>
    </w:rPr>
  </w:style>
  <w:style w:type="character" w:customStyle="1" w:styleId="verse-num">
    <w:name w:val="verse-num"/>
    <w:basedOn w:val="DefaultParagraphFont"/>
    <w:rsid w:val="00761D3E"/>
    <w:rPr>
      <w:rFonts w:ascii="Verdana" w:hAnsi="Verdana" w:hint="default"/>
      <w:b/>
      <w:bCs/>
      <w:sz w:val="19"/>
      <w:szCs w:val="19"/>
    </w:rPr>
  </w:style>
  <w:style w:type="character" w:customStyle="1" w:styleId="footnote">
    <w:name w:val="footnote"/>
    <w:basedOn w:val="DefaultParagraphFont"/>
    <w:rsid w:val="00761D3E"/>
    <w:rPr>
      <w:rFonts w:ascii="Verdana" w:hAnsi="Verdana" w:hint="default"/>
      <w:color w:val="666666"/>
      <w:sz w:val="19"/>
      <w:szCs w:val="19"/>
    </w:rPr>
  </w:style>
  <w:style w:type="character" w:customStyle="1" w:styleId="chapter-num">
    <w:name w:val="chapter-num"/>
    <w:basedOn w:val="DefaultParagraphFont"/>
    <w:rsid w:val="00582906"/>
    <w:rPr>
      <w:rFonts w:ascii="Verdana" w:hAnsi="Verdana" w:hint="default"/>
      <w:b/>
      <w:bCs/>
      <w:color w:val="0066CC"/>
      <w:sz w:val="19"/>
      <w:szCs w:val="19"/>
    </w:rPr>
  </w:style>
  <w:style w:type="paragraph" w:styleId="NormalWeb">
    <w:name w:val="Normal (Web)"/>
    <w:basedOn w:val="Normal"/>
    <w:uiPriority w:val="99"/>
    <w:unhideWhenUsed/>
    <w:rsid w:val="00E3794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B33"/>
    <w:rPr>
      <w:i/>
      <w:iCs/>
    </w:rPr>
  </w:style>
  <w:style w:type="character" w:customStyle="1" w:styleId="st1">
    <w:name w:val="st1"/>
    <w:basedOn w:val="DefaultParagraphFont"/>
    <w:rsid w:val="009C100A"/>
  </w:style>
  <w:style w:type="paragraph" w:styleId="ListParagraph">
    <w:name w:val="List Paragraph"/>
    <w:basedOn w:val="Normal"/>
    <w:uiPriority w:val="34"/>
    <w:qFormat/>
    <w:rsid w:val="000F6D8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67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95E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5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2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5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2D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56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925">
                  <w:marLeft w:val="0"/>
                  <w:marRight w:val="-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6432">
                      <w:marLeft w:val="335"/>
                      <w:marRight w:val="5693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41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447">
                  <w:marLeft w:val="0"/>
                  <w:marRight w:val="-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169">
                      <w:marLeft w:val="335"/>
                      <w:marRight w:val="5693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5713">
                                                              <w:blockQuote w:val="1"/>
                                                              <w:marLeft w:val="187"/>
                                                              <w:marRight w:val="187"/>
                                                              <w:marTop w:val="187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8" w:space="0" w:color="8F8F8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cp:lastPrinted>2012-12-16T05:21:00Z</cp:lastPrinted>
  <dcterms:created xsi:type="dcterms:W3CDTF">2012-12-16T05:41:00Z</dcterms:created>
  <dcterms:modified xsi:type="dcterms:W3CDTF">2012-12-16T05:41:00Z</dcterms:modified>
</cp:coreProperties>
</file>