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A24BC9">
        <w:rPr>
          <w:rStyle w:val="Strong"/>
          <w:color w:val="000000"/>
          <w:sz w:val="40"/>
          <w:szCs w:val="40"/>
        </w:rPr>
        <w:t>October 16</w:t>
      </w:r>
      <w:r w:rsidRPr="00C25032">
        <w:rPr>
          <w:rStyle w:val="Strong"/>
          <w:color w:val="000000"/>
          <w:sz w:val="40"/>
          <w:szCs w:val="40"/>
        </w:rPr>
        <w:t>, 2011</w:t>
      </w:r>
    </w:p>
    <w:p w:rsidR="00C7222D" w:rsidRDefault="00C7222D" w:rsidP="00457E09">
      <w:pPr>
        <w:pStyle w:val="NormalWeb"/>
        <w:rPr>
          <w:rStyle w:val="Strong"/>
          <w:color w:val="00000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A24BC9" w:rsidRDefault="00457E09" w:rsidP="00A24BC9">
      <w:pPr>
        <w:pStyle w:val="NormalWeb"/>
        <w:rPr>
          <w:color w:val="000000"/>
        </w:rPr>
      </w:pPr>
      <w:r w:rsidRPr="00C25032">
        <w:rPr>
          <w:rStyle w:val="Strong"/>
          <w:color w:val="000000"/>
        </w:rPr>
        <w:t xml:space="preserve">Call to </w:t>
      </w:r>
      <w:r w:rsidRPr="00CE61D9">
        <w:rPr>
          <w:rStyle w:val="Strong"/>
          <w:color w:val="000000"/>
        </w:rPr>
        <w:t>Worship</w:t>
      </w:r>
      <w:r w:rsidRPr="00CE61D9">
        <w:rPr>
          <w:color w:val="000000"/>
        </w:rPr>
        <w:t xml:space="preserve"> –</w:t>
      </w:r>
      <w:r w:rsidR="004B0F4A" w:rsidRPr="00CE61D9">
        <w:rPr>
          <w:color w:val="000000"/>
        </w:rPr>
        <w:t xml:space="preserve"> </w:t>
      </w:r>
      <w:r w:rsidR="00A24BC9">
        <w:rPr>
          <w:color w:val="000000"/>
        </w:rPr>
        <w:t>Psalm 147</w:t>
      </w:r>
      <w:r w:rsidR="00271C0C">
        <w:rPr>
          <w:color w:val="000000"/>
        </w:rPr>
        <w:t xml:space="preserve"> </w:t>
      </w:r>
      <w:r w:rsidR="002A6260">
        <w:rPr>
          <w:color w:val="000000"/>
        </w:rPr>
        <w:t>(</w:t>
      </w:r>
      <w:r w:rsidR="00271C0C" w:rsidRPr="002A6260">
        <w:rPr>
          <w:i/>
          <w:color w:val="000000"/>
        </w:rPr>
        <w:t xml:space="preserve">Source: </w:t>
      </w:r>
      <w:proofErr w:type="gramStart"/>
      <w:r w:rsidR="002A6260" w:rsidRPr="002A6260">
        <w:rPr>
          <w:i/>
          <w:color w:val="000000"/>
        </w:rPr>
        <w:t xml:space="preserve">The </w:t>
      </w:r>
      <w:r w:rsidR="00271C0C" w:rsidRPr="002A6260">
        <w:rPr>
          <w:i/>
          <w:color w:val="000000"/>
        </w:rPr>
        <w:t xml:space="preserve"> </w:t>
      </w:r>
      <w:r w:rsidR="002A6260" w:rsidRPr="002A6260">
        <w:rPr>
          <w:i/>
          <w:color w:val="000000"/>
        </w:rPr>
        <w:t>Open</w:t>
      </w:r>
      <w:proofErr w:type="gramEnd"/>
      <w:r w:rsidR="002A6260" w:rsidRPr="002A6260">
        <w:rPr>
          <w:i/>
          <w:color w:val="000000"/>
        </w:rPr>
        <w:t xml:space="preserve"> Sourcebook</w:t>
      </w:r>
      <w:r w:rsidR="002A6260">
        <w:rPr>
          <w:color w:val="000000"/>
        </w:rPr>
        <w:t xml:space="preserve"> </w:t>
      </w:r>
      <w:r w:rsidR="00271C0C">
        <w:rPr>
          <w:color w:val="000000"/>
        </w:rPr>
        <w:t>)</w:t>
      </w:r>
    </w:p>
    <w:p w:rsidR="00A24BC9" w:rsidRDefault="00E1654C" w:rsidP="00A24BC9">
      <w:pPr>
        <w:pStyle w:val="NormalWeb"/>
        <w:ind w:left="720"/>
        <w:rPr>
          <w:rFonts w:cs="Arial"/>
          <w:color w:val="48261E"/>
        </w:rPr>
      </w:pPr>
      <w:r w:rsidRPr="00E1654C">
        <w:rPr>
          <w:rFonts w:cs="Arial"/>
          <w:b/>
          <w:color w:val="48261E"/>
        </w:rPr>
        <w:t>Worship Leader</w:t>
      </w:r>
    </w:p>
    <w:p w:rsidR="00A24BC9" w:rsidRPr="00A24BC9" w:rsidRDefault="00A24BC9" w:rsidP="00A24BC9">
      <w:pPr>
        <w:pStyle w:val="NormalWeb"/>
        <w:ind w:left="720"/>
        <w:rPr>
          <w:rFonts w:asciiTheme="minorHAnsi" w:hAnsiTheme="minorHAnsi" w:cstheme="minorHAnsi"/>
          <w:sz w:val="16"/>
          <w:szCs w:val="16"/>
        </w:rPr>
      </w:pPr>
      <w:r w:rsidRPr="00A24BC9">
        <w:rPr>
          <w:rFonts w:cstheme="minorHAnsi"/>
          <w:sz w:val="18"/>
          <w:szCs w:val="18"/>
        </w:rPr>
        <w:t>Praise the LORD.</w:t>
      </w:r>
      <w:r w:rsidRPr="00A24BC9">
        <w:rPr>
          <w:rFonts w:cstheme="minorHAnsi"/>
          <w:sz w:val="18"/>
          <w:szCs w:val="18"/>
        </w:rPr>
        <w:br/>
        <w:t>It is so good to sing praises to our God,</w:t>
      </w:r>
      <w:r w:rsidRPr="00A24BC9">
        <w:rPr>
          <w:rFonts w:cstheme="minorHAnsi"/>
          <w:sz w:val="18"/>
          <w:szCs w:val="18"/>
          <w:u w:val="single"/>
        </w:rPr>
        <w:br/>
      </w:r>
    </w:p>
    <w:p w:rsidR="00A24BC9" w:rsidRPr="00A24BC9" w:rsidRDefault="00E1654C" w:rsidP="00A24BC9">
      <w:pPr>
        <w:pStyle w:val="NormalWeb"/>
        <w:ind w:left="720"/>
        <w:rPr>
          <w:rFonts w:asciiTheme="minorHAnsi" w:hAnsiTheme="minorHAnsi" w:cstheme="minorHAnsi"/>
          <w:sz w:val="18"/>
          <w:szCs w:val="18"/>
        </w:rPr>
      </w:pPr>
      <w:r w:rsidRPr="00E1654C">
        <w:rPr>
          <w:rFonts w:cs="Arial"/>
          <w:b/>
        </w:rPr>
        <w:t>Congregation</w:t>
      </w:r>
      <w:r>
        <w:rPr>
          <w:rFonts w:cs="Arial"/>
          <w:color w:val="C00000"/>
          <w:u w:val="single"/>
        </w:rPr>
        <w:br/>
      </w:r>
      <w:proofErr w:type="gramStart"/>
      <w:r w:rsidR="00A24BC9" w:rsidRPr="00A24BC9">
        <w:rPr>
          <w:rFonts w:cstheme="minorHAnsi"/>
          <w:sz w:val="18"/>
          <w:szCs w:val="18"/>
        </w:rPr>
        <w:t>Praising</w:t>
      </w:r>
      <w:proofErr w:type="gramEnd"/>
      <w:r w:rsidR="00A24BC9" w:rsidRPr="00A24BC9">
        <w:rPr>
          <w:rFonts w:cstheme="minorHAnsi"/>
          <w:sz w:val="18"/>
          <w:szCs w:val="18"/>
        </w:rPr>
        <w:t xml:space="preserve"> him is beautiful, it’s how the world should be.</w:t>
      </w:r>
    </w:p>
    <w:p w:rsidR="00E1654C" w:rsidRPr="00E1654C" w:rsidRDefault="00E1654C" w:rsidP="00A24BC9">
      <w:pPr>
        <w:spacing w:before="100" w:beforeAutospacing="1" w:after="225" w:line="301" w:lineRule="atLeast"/>
        <w:ind w:left="720"/>
        <w:rPr>
          <w:rFonts w:ascii="Georgia" w:eastAsia="Times New Roman" w:hAnsi="Georgia" w:cs="Arial"/>
          <w:sz w:val="17"/>
          <w:szCs w:val="17"/>
        </w:rPr>
      </w:pPr>
      <w:r w:rsidRPr="00E1654C">
        <w:rPr>
          <w:rFonts w:ascii="Georgia" w:eastAsia="Times New Roman" w:hAnsi="Georgia" w:cs="Arial"/>
          <w:b/>
          <w:sz w:val="17"/>
          <w:szCs w:val="17"/>
        </w:rPr>
        <w:t>Worship Leader</w:t>
      </w:r>
      <w:r>
        <w:rPr>
          <w:rFonts w:ascii="Georgia" w:eastAsia="Times New Roman" w:hAnsi="Georgia" w:cs="Arial"/>
          <w:sz w:val="17"/>
          <w:szCs w:val="17"/>
        </w:rPr>
        <w:br/>
      </w:r>
      <w:r w:rsidR="00A24BC9" w:rsidRPr="00F51CF3">
        <w:rPr>
          <w:rFonts w:ascii="Georgia" w:hAnsi="Georgia" w:cstheme="minorHAnsi"/>
          <w:sz w:val="18"/>
          <w:szCs w:val="18"/>
        </w:rPr>
        <w:t>The LORD builds up his people;</w:t>
      </w:r>
    </w:p>
    <w:p w:rsidR="00E1654C" w:rsidRDefault="00E1654C" w:rsidP="00E1654C">
      <w:pPr>
        <w:spacing w:before="100" w:beforeAutospacing="1" w:after="225" w:line="301" w:lineRule="atLeast"/>
        <w:ind w:left="720"/>
        <w:rPr>
          <w:rFonts w:ascii="Georgia" w:hAnsi="Georgia" w:cstheme="minorHAnsi"/>
          <w:sz w:val="18"/>
          <w:szCs w:val="18"/>
        </w:rPr>
      </w:pPr>
      <w:r w:rsidRPr="00E1654C">
        <w:rPr>
          <w:rFonts w:ascii="Georgia" w:eastAsia="Times New Roman" w:hAnsi="Georgia" w:cs="Arial"/>
          <w:b/>
          <w:sz w:val="17"/>
          <w:szCs w:val="17"/>
        </w:rPr>
        <w:t>Congregation</w:t>
      </w:r>
      <w:r>
        <w:rPr>
          <w:rFonts w:ascii="Georgia" w:eastAsia="Times New Roman" w:hAnsi="Georgia" w:cs="Arial"/>
          <w:color w:val="C00000"/>
          <w:sz w:val="17"/>
          <w:szCs w:val="17"/>
          <w:u w:val="single"/>
        </w:rPr>
        <w:br/>
      </w:r>
      <w:r w:rsidR="00A24BC9">
        <w:rPr>
          <w:rFonts w:ascii="Georgia" w:hAnsi="Georgia" w:cstheme="minorHAnsi"/>
          <w:sz w:val="18"/>
          <w:szCs w:val="18"/>
        </w:rPr>
        <w:t>H</w:t>
      </w:r>
      <w:r w:rsidR="00A24BC9" w:rsidRPr="00A24BC9">
        <w:rPr>
          <w:rFonts w:ascii="Georgia" w:hAnsi="Georgia" w:cstheme="minorHAnsi"/>
          <w:sz w:val="18"/>
          <w:szCs w:val="18"/>
        </w:rPr>
        <w:t>e gathers them together out of exile.</w:t>
      </w:r>
      <w:r w:rsidR="00A24BC9" w:rsidRPr="00A24BC9">
        <w:rPr>
          <w:rFonts w:ascii="Georgia" w:hAnsi="Georgia" w:cstheme="minorHAnsi"/>
          <w:sz w:val="18"/>
          <w:szCs w:val="18"/>
        </w:rPr>
        <w:br/>
        <w:t>He heals the brokenhearted and bandages their wounds.</w:t>
      </w:r>
    </w:p>
    <w:p w:rsidR="00A24BC9" w:rsidRDefault="00A24BC9" w:rsidP="00A24BC9">
      <w:pPr>
        <w:pStyle w:val="NormalWeb"/>
        <w:ind w:left="720"/>
        <w:rPr>
          <w:rFonts w:cs="Arial"/>
          <w:color w:val="48261E"/>
        </w:rPr>
      </w:pPr>
      <w:r w:rsidRPr="00E1654C">
        <w:rPr>
          <w:rFonts w:cs="Arial"/>
          <w:b/>
          <w:color w:val="48261E"/>
        </w:rPr>
        <w:t>Worship Leader</w:t>
      </w:r>
    </w:p>
    <w:p w:rsidR="00A24BC9" w:rsidRPr="00F51CF3" w:rsidRDefault="00A24BC9" w:rsidP="00A24BC9">
      <w:pPr>
        <w:pStyle w:val="NormalWeb"/>
        <w:ind w:left="720"/>
        <w:rPr>
          <w:rFonts w:cstheme="minorHAnsi"/>
          <w:sz w:val="18"/>
          <w:szCs w:val="18"/>
        </w:rPr>
      </w:pPr>
      <w:r w:rsidRPr="00F51CF3">
        <w:rPr>
          <w:rFonts w:cstheme="minorHAnsi"/>
          <w:sz w:val="18"/>
          <w:szCs w:val="18"/>
        </w:rPr>
        <w:t>This same God determines the number of the stars</w:t>
      </w:r>
      <w:r w:rsidRPr="00F51CF3">
        <w:rPr>
          <w:rFonts w:cstheme="minorHAnsi"/>
          <w:sz w:val="18"/>
          <w:szCs w:val="18"/>
        </w:rPr>
        <w:br/>
        <w:t>and calls them each by name.</w:t>
      </w:r>
      <w:r w:rsidRPr="00F51CF3">
        <w:rPr>
          <w:rFonts w:cstheme="minorHAnsi"/>
          <w:sz w:val="18"/>
          <w:szCs w:val="18"/>
        </w:rPr>
        <w:br/>
      </w:r>
    </w:p>
    <w:p w:rsidR="00A24BC9" w:rsidRPr="00A24BC9" w:rsidRDefault="00A24BC9" w:rsidP="00A24BC9">
      <w:pPr>
        <w:pStyle w:val="NormalWeb"/>
        <w:ind w:left="720"/>
        <w:rPr>
          <w:rFonts w:asciiTheme="minorHAnsi" w:hAnsiTheme="minorHAnsi" w:cstheme="minorHAnsi"/>
          <w:sz w:val="16"/>
          <w:szCs w:val="16"/>
        </w:rPr>
      </w:pPr>
      <w:r w:rsidRPr="00E1654C">
        <w:rPr>
          <w:rFonts w:cs="Arial"/>
          <w:b/>
        </w:rPr>
        <w:t>Congregation</w:t>
      </w:r>
      <w:r>
        <w:rPr>
          <w:rFonts w:cs="Arial"/>
          <w:color w:val="C00000"/>
          <w:u w:val="single"/>
        </w:rPr>
        <w:br/>
      </w:r>
      <w:r w:rsidRPr="00A24BC9">
        <w:rPr>
          <w:rFonts w:cstheme="minorHAnsi"/>
          <w:sz w:val="18"/>
          <w:szCs w:val="18"/>
        </w:rPr>
        <w:t>Great is our Lord and mighty in power</w:t>
      </w:r>
      <w:proofErr w:type="gramStart"/>
      <w:r w:rsidRPr="00A24BC9">
        <w:rPr>
          <w:rFonts w:cstheme="minorHAnsi"/>
          <w:sz w:val="18"/>
          <w:szCs w:val="18"/>
        </w:rPr>
        <w:t>;</w:t>
      </w:r>
      <w:proofErr w:type="gramEnd"/>
      <w:r w:rsidRPr="00A24BC9">
        <w:rPr>
          <w:rFonts w:cstheme="minorHAnsi"/>
          <w:sz w:val="18"/>
          <w:szCs w:val="18"/>
        </w:rPr>
        <w:br/>
        <w:t>his understanding has no limit.</w:t>
      </w:r>
    </w:p>
    <w:p w:rsidR="00A24BC9" w:rsidRPr="00E1654C" w:rsidRDefault="00A24BC9" w:rsidP="00A24BC9">
      <w:pPr>
        <w:spacing w:before="100" w:beforeAutospacing="1" w:after="225" w:line="301" w:lineRule="atLeast"/>
        <w:ind w:left="720"/>
        <w:rPr>
          <w:rFonts w:ascii="Georgia" w:eastAsia="Times New Roman" w:hAnsi="Georgia" w:cs="Arial"/>
          <w:sz w:val="17"/>
          <w:szCs w:val="17"/>
        </w:rPr>
      </w:pPr>
      <w:r w:rsidRPr="00E1654C">
        <w:rPr>
          <w:rFonts w:ascii="Georgia" w:eastAsia="Times New Roman" w:hAnsi="Georgia" w:cs="Arial"/>
          <w:b/>
          <w:sz w:val="17"/>
          <w:szCs w:val="17"/>
        </w:rPr>
        <w:t>Worship Leader</w:t>
      </w:r>
      <w:r>
        <w:rPr>
          <w:rFonts w:ascii="Georgia" w:eastAsia="Times New Roman" w:hAnsi="Georgia" w:cs="Arial"/>
          <w:sz w:val="17"/>
          <w:szCs w:val="17"/>
        </w:rPr>
        <w:br/>
      </w:r>
      <w:r w:rsidRPr="00F51CF3">
        <w:rPr>
          <w:rFonts w:ascii="Georgia" w:hAnsi="Georgia" w:cstheme="minorHAnsi"/>
          <w:sz w:val="18"/>
          <w:szCs w:val="18"/>
        </w:rPr>
        <w:t>Let’s sing to the LORD with thanksgiving</w:t>
      </w:r>
      <w:proofErr w:type="gramStart"/>
      <w:r w:rsidRPr="00F51CF3">
        <w:rPr>
          <w:rFonts w:ascii="Georgia" w:hAnsi="Georgia" w:cstheme="minorHAnsi"/>
          <w:sz w:val="18"/>
          <w:szCs w:val="18"/>
        </w:rPr>
        <w:t>;</w:t>
      </w:r>
      <w:proofErr w:type="gramEnd"/>
      <w:r w:rsidRPr="00F51CF3">
        <w:rPr>
          <w:rFonts w:ascii="Georgia" w:hAnsi="Georgia" w:cstheme="minorHAnsi"/>
          <w:sz w:val="18"/>
          <w:szCs w:val="18"/>
        </w:rPr>
        <w:br/>
        <w:t>make music to our God with instruments and voices.</w:t>
      </w:r>
    </w:p>
    <w:p w:rsidR="00A24BC9" w:rsidRPr="00E1654C" w:rsidRDefault="00A24BC9" w:rsidP="00A24BC9">
      <w:pPr>
        <w:spacing w:before="100" w:beforeAutospacing="1" w:after="225" w:line="301" w:lineRule="atLeast"/>
        <w:ind w:left="720"/>
        <w:rPr>
          <w:rFonts w:ascii="Georgia" w:eastAsia="Times New Roman" w:hAnsi="Georgia" w:cs="Arial"/>
          <w:color w:val="C00000"/>
          <w:sz w:val="17"/>
          <w:szCs w:val="17"/>
        </w:rPr>
      </w:pPr>
      <w:r w:rsidRPr="00E1654C">
        <w:rPr>
          <w:rFonts w:ascii="Georgia" w:eastAsia="Times New Roman" w:hAnsi="Georgia" w:cs="Arial"/>
          <w:b/>
          <w:sz w:val="17"/>
          <w:szCs w:val="17"/>
        </w:rPr>
        <w:t>Congregation</w:t>
      </w:r>
      <w:r>
        <w:rPr>
          <w:rFonts w:ascii="Georgia" w:eastAsia="Times New Roman" w:hAnsi="Georgia" w:cs="Arial"/>
          <w:color w:val="C00000"/>
          <w:sz w:val="17"/>
          <w:szCs w:val="17"/>
          <w:u w:val="single"/>
        </w:rPr>
        <w:br/>
      </w:r>
      <w:r w:rsidRPr="00A24BC9">
        <w:rPr>
          <w:rFonts w:ascii="Georgia" w:hAnsi="Georgia" w:cstheme="minorHAnsi"/>
          <w:sz w:val="18"/>
          <w:szCs w:val="18"/>
        </w:rPr>
        <w:t>For he delights in those who fear him</w:t>
      </w:r>
      <w:proofErr w:type="gramStart"/>
      <w:r w:rsidRPr="00A24BC9">
        <w:rPr>
          <w:rFonts w:ascii="Georgia" w:hAnsi="Georgia" w:cstheme="minorHAnsi"/>
          <w:sz w:val="18"/>
          <w:szCs w:val="18"/>
        </w:rPr>
        <w:t>,</w:t>
      </w:r>
      <w:proofErr w:type="gramEnd"/>
      <w:r w:rsidRPr="00A24BC9">
        <w:rPr>
          <w:rFonts w:ascii="Georgia" w:hAnsi="Georgia" w:cstheme="minorHAnsi"/>
          <w:sz w:val="18"/>
          <w:szCs w:val="18"/>
        </w:rPr>
        <w:br/>
        <w:t>who put their hope in his unfailing love.</w:t>
      </w:r>
    </w:p>
    <w:p w:rsidR="00E1654C" w:rsidRDefault="00E1654C" w:rsidP="00E1654C">
      <w:pPr>
        <w:spacing w:before="100" w:beforeAutospacing="1" w:line="301" w:lineRule="atLeast"/>
        <w:rPr>
          <w:rFonts w:ascii="Georgia" w:eastAsia="Times New Roman" w:hAnsi="Georgia" w:cs="Arial"/>
          <w:i/>
          <w:iCs/>
          <w:color w:val="48261E"/>
          <w:sz w:val="17"/>
          <w:szCs w:val="17"/>
        </w:rPr>
      </w:pPr>
      <w:r w:rsidRPr="00271C0C">
        <w:rPr>
          <w:rFonts w:ascii="Georgia" w:eastAsia="Times New Roman" w:hAnsi="Georgia" w:cs="Arial"/>
          <w:b/>
          <w:iCs/>
          <w:color w:val="48261E"/>
          <w:sz w:val="17"/>
          <w:szCs w:val="17"/>
        </w:rPr>
        <w:t>Song of Praise</w:t>
      </w:r>
      <w:r>
        <w:rPr>
          <w:rFonts w:ascii="Georgia" w:eastAsia="Times New Roman" w:hAnsi="Georgia" w:cs="Arial"/>
          <w:i/>
          <w:iCs/>
          <w:color w:val="48261E"/>
          <w:sz w:val="17"/>
          <w:szCs w:val="17"/>
        </w:rPr>
        <w:t xml:space="preserve"> – </w:t>
      </w:r>
      <w:r w:rsidR="00A24BC9">
        <w:rPr>
          <w:rFonts w:ascii="Georgia" w:eastAsia="Times New Roman" w:hAnsi="Georgia" w:cs="Arial"/>
          <w:i/>
          <w:iCs/>
          <w:color w:val="48261E"/>
          <w:sz w:val="17"/>
          <w:szCs w:val="17"/>
        </w:rPr>
        <w:t xml:space="preserve">O Worship </w:t>
      </w:r>
      <w:proofErr w:type="gramStart"/>
      <w:r w:rsidR="00A24BC9">
        <w:rPr>
          <w:rFonts w:ascii="Georgia" w:eastAsia="Times New Roman" w:hAnsi="Georgia" w:cs="Arial"/>
          <w:i/>
          <w:iCs/>
          <w:color w:val="48261E"/>
          <w:sz w:val="17"/>
          <w:szCs w:val="17"/>
        </w:rPr>
        <w:t>The</w:t>
      </w:r>
      <w:proofErr w:type="gramEnd"/>
      <w:r w:rsidR="00A24BC9">
        <w:rPr>
          <w:rFonts w:ascii="Georgia" w:eastAsia="Times New Roman" w:hAnsi="Georgia" w:cs="Arial"/>
          <w:i/>
          <w:iCs/>
          <w:color w:val="48261E"/>
          <w:sz w:val="17"/>
          <w:szCs w:val="17"/>
        </w:rPr>
        <w:t xml:space="preserve"> King</w:t>
      </w:r>
    </w:p>
    <w:p w:rsidR="00271C0C" w:rsidRPr="00271C0C" w:rsidRDefault="00A24BC9" w:rsidP="00E1654C">
      <w:pPr>
        <w:spacing w:before="100" w:beforeAutospacing="1" w:line="301" w:lineRule="atLeast"/>
        <w:rPr>
          <w:rFonts w:ascii="Georgia" w:eastAsia="Times New Roman" w:hAnsi="Georgia" w:cs="Arial"/>
          <w:b/>
          <w:iCs/>
          <w:color w:val="48261E"/>
          <w:sz w:val="17"/>
          <w:szCs w:val="17"/>
        </w:rPr>
      </w:pPr>
      <w:r>
        <w:rPr>
          <w:rFonts w:ascii="Georgia" w:eastAsia="Times New Roman" w:hAnsi="Georgia" w:cs="Arial"/>
          <w:b/>
          <w:iCs/>
          <w:color w:val="48261E"/>
          <w:sz w:val="17"/>
          <w:szCs w:val="17"/>
        </w:rPr>
        <w:t>Jude 1:25</w:t>
      </w:r>
    </w:p>
    <w:p w:rsidR="00C77196" w:rsidRPr="00C77196" w:rsidRDefault="00C77196" w:rsidP="00C77196">
      <w:pPr>
        <w:pStyle w:val="NormalWeb"/>
        <w:ind w:left="720"/>
        <w:rPr>
          <w:rFonts w:cstheme="minorHAnsi"/>
          <w:sz w:val="18"/>
          <w:szCs w:val="18"/>
        </w:rPr>
      </w:pPr>
      <w:r w:rsidRPr="00C77196">
        <w:rPr>
          <w:rFonts w:cstheme="minorHAnsi"/>
          <w:sz w:val="18"/>
          <w:szCs w:val="18"/>
        </w:rPr>
        <w:t xml:space="preserve">"All </w:t>
      </w:r>
      <w:r w:rsidRPr="00C77196">
        <w:rPr>
          <w:rStyle w:val="Strong"/>
          <w:rFonts w:cstheme="minorHAnsi"/>
          <w:sz w:val="18"/>
          <w:szCs w:val="18"/>
        </w:rPr>
        <w:t>GLORY</w:t>
      </w:r>
      <w:r w:rsidRPr="00C77196">
        <w:rPr>
          <w:rFonts w:cstheme="minorHAnsi"/>
          <w:sz w:val="18"/>
          <w:szCs w:val="18"/>
        </w:rPr>
        <w:t xml:space="preserve"> to Him who alone is God, our Savior through </w:t>
      </w:r>
      <w:r w:rsidRPr="00C77196">
        <w:rPr>
          <w:rStyle w:val="Strong"/>
          <w:rFonts w:cstheme="minorHAnsi"/>
          <w:sz w:val="18"/>
          <w:szCs w:val="18"/>
        </w:rPr>
        <w:t>JESUS CHRIST OUR LORD</w:t>
      </w:r>
      <w:r w:rsidRPr="00C77196">
        <w:rPr>
          <w:rFonts w:cstheme="minorHAnsi"/>
          <w:sz w:val="18"/>
          <w:szCs w:val="18"/>
        </w:rPr>
        <w:t xml:space="preserve">. All </w:t>
      </w:r>
      <w:r w:rsidRPr="00C77196">
        <w:rPr>
          <w:rStyle w:val="Strong"/>
          <w:rFonts w:cstheme="minorHAnsi"/>
          <w:sz w:val="18"/>
          <w:szCs w:val="18"/>
        </w:rPr>
        <w:t>GLORY</w:t>
      </w:r>
      <w:r w:rsidRPr="00C77196">
        <w:rPr>
          <w:rFonts w:cstheme="minorHAnsi"/>
          <w:sz w:val="18"/>
          <w:szCs w:val="18"/>
        </w:rPr>
        <w:t>,</w:t>
      </w:r>
      <w:r w:rsidRPr="00C77196">
        <w:rPr>
          <w:rStyle w:val="stylew041"/>
          <w:rFonts w:cstheme="minorHAnsi"/>
          <w:color w:val="auto"/>
          <w:sz w:val="18"/>
          <w:szCs w:val="18"/>
        </w:rPr>
        <w:t xml:space="preserve"> MAJESTY, POWER</w:t>
      </w:r>
      <w:r w:rsidRPr="00C77196">
        <w:rPr>
          <w:rFonts w:cstheme="minorHAnsi"/>
          <w:sz w:val="18"/>
          <w:szCs w:val="18"/>
        </w:rPr>
        <w:t xml:space="preserve">, and </w:t>
      </w:r>
      <w:r w:rsidRPr="00C77196">
        <w:rPr>
          <w:rStyle w:val="stylew041"/>
          <w:rFonts w:cstheme="minorHAnsi"/>
          <w:color w:val="auto"/>
          <w:sz w:val="18"/>
          <w:szCs w:val="18"/>
        </w:rPr>
        <w:t>AUTHORITY</w:t>
      </w:r>
      <w:r w:rsidRPr="00C77196">
        <w:rPr>
          <w:rFonts w:cstheme="minorHAnsi"/>
          <w:sz w:val="18"/>
          <w:szCs w:val="18"/>
        </w:rPr>
        <w:t xml:space="preserve"> are His before all time, and in the Present, and </w:t>
      </w:r>
      <w:proofErr w:type="gramStart"/>
      <w:r w:rsidRPr="00C77196">
        <w:rPr>
          <w:rFonts w:cstheme="minorHAnsi"/>
          <w:sz w:val="18"/>
          <w:szCs w:val="18"/>
        </w:rPr>
        <w:t>Beyond</w:t>
      </w:r>
      <w:proofErr w:type="gramEnd"/>
      <w:r w:rsidRPr="00C77196">
        <w:rPr>
          <w:rFonts w:cstheme="minorHAnsi"/>
          <w:sz w:val="18"/>
          <w:szCs w:val="18"/>
        </w:rPr>
        <w:t xml:space="preserve"> all Time! Amen."</w:t>
      </w:r>
    </w:p>
    <w:p w:rsidR="00C77196" w:rsidRDefault="00C77196" w:rsidP="00271C0C">
      <w:pPr>
        <w:spacing w:line="360" w:lineRule="auto"/>
        <w:rPr>
          <w:rFonts w:ascii="Georgia" w:hAnsi="Georgia" w:cs="Arial"/>
          <w:color w:val="48261E"/>
          <w:sz w:val="17"/>
          <w:szCs w:val="17"/>
        </w:rPr>
      </w:pPr>
    </w:p>
    <w:p w:rsidR="00271C0C" w:rsidRDefault="00271C0C" w:rsidP="00271C0C">
      <w:pPr>
        <w:spacing w:line="360" w:lineRule="auto"/>
        <w:rPr>
          <w:rFonts w:ascii="Georgia" w:hAnsi="Georgia" w:cs="Arial"/>
          <w:color w:val="48261E"/>
          <w:sz w:val="17"/>
          <w:szCs w:val="17"/>
        </w:rPr>
      </w:pPr>
      <w:r w:rsidRPr="00271C0C">
        <w:rPr>
          <w:rFonts w:ascii="Georgia" w:hAnsi="Georgia" w:cs="Arial"/>
          <w:b/>
          <w:color w:val="48261E"/>
          <w:sz w:val="17"/>
          <w:szCs w:val="17"/>
        </w:rPr>
        <w:t>Song</w:t>
      </w:r>
      <w:r w:rsidR="00C77196">
        <w:rPr>
          <w:rFonts w:ascii="Georgia" w:hAnsi="Georgia" w:cs="Arial"/>
          <w:b/>
          <w:color w:val="48261E"/>
          <w:sz w:val="17"/>
          <w:szCs w:val="17"/>
        </w:rPr>
        <w:t>s</w:t>
      </w:r>
      <w:r w:rsidRPr="00271C0C">
        <w:rPr>
          <w:rFonts w:ascii="Georgia" w:hAnsi="Georgia" w:cs="Arial"/>
          <w:b/>
          <w:color w:val="48261E"/>
          <w:sz w:val="17"/>
          <w:szCs w:val="17"/>
        </w:rPr>
        <w:t xml:space="preserve"> of Praise </w:t>
      </w:r>
      <w:r>
        <w:rPr>
          <w:rFonts w:ascii="Georgia" w:hAnsi="Georgia" w:cs="Arial"/>
          <w:color w:val="48261E"/>
          <w:sz w:val="17"/>
          <w:szCs w:val="17"/>
        </w:rPr>
        <w:t xml:space="preserve">– </w:t>
      </w:r>
      <w:r w:rsidR="00C77196" w:rsidRPr="00C77196">
        <w:rPr>
          <w:rFonts w:ascii="Georgia" w:hAnsi="Georgia" w:cs="Arial"/>
          <w:i/>
          <w:color w:val="48261E"/>
          <w:sz w:val="17"/>
          <w:szCs w:val="17"/>
        </w:rPr>
        <w:t>Majesty; How Great Thou Art</w:t>
      </w:r>
    </w:p>
    <w:p w:rsidR="00271C0C" w:rsidRDefault="00C77196" w:rsidP="00271C0C">
      <w:pPr>
        <w:spacing w:line="360" w:lineRule="auto"/>
        <w:rPr>
          <w:rFonts w:ascii="Georgia" w:hAnsi="Georgia" w:cs="Arial"/>
          <w:color w:val="48261E"/>
          <w:sz w:val="17"/>
          <w:szCs w:val="17"/>
        </w:rPr>
      </w:pPr>
      <w:r>
        <w:rPr>
          <w:rFonts w:ascii="Georgia" w:hAnsi="Georgia" w:cs="Arial"/>
          <w:b/>
          <w:color w:val="48261E"/>
          <w:sz w:val="17"/>
          <w:szCs w:val="17"/>
        </w:rPr>
        <w:lastRenderedPageBreak/>
        <w:t>Psalm 95:6</w:t>
      </w:r>
      <w:r>
        <w:rPr>
          <w:rFonts w:ascii="Georgia" w:hAnsi="Georgia" w:cs="Arial"/>
          <w:color w:val="48261E"/>
          <w:sz w:val="17"/>
          <w:szCs w:val="17"/>
        </w:rPr>
        <w:t xml:space="preserve"> </w:t>
      </w:r>
    </w:p>
    <w:p w:rsidR="00C77196" w:rsidRPr="00C77196" w:rsidRDefault="00C77196" w:rsidP="00C77196">
      <w:pPr>
        <w:shd w:val="clear" w:color="auto" w:fill="FFFFFF"/>
        <w:spacing w:before="100" w:beforeAutospacing="1"/>
        <w:rPr>
          <w:rFonts w:ascii="Georgia" w:hAnsi="Georgia" w:cstheme="minorHAnsi"/>
          <w:sz w:val="18"/>
          <w:szCs w:val="18"/>
        </w:rPr>
      </w:pPr>
      <w:r>
        <w:rPr>
          <w:rFonts w:ascii="Georgia" w:hAnsi="Georgia" w:cs="Arial"/>
          <w:color w:val="48261E"/>
          <w:sz w:val="17"/>
          <w:szCs w:val="17"/>
        </w:rPr>
        <w:tab/>
      </w:r>
      <w:r>
        <w:rPr>
          <w:rFonts w:ascii="Georgia" w:hAnsi="Georgia" w:cstheme="minorHAnsi"/>
          <w:sz w:val="18"/>
          <w:szCs w:val="18"/>
        </w:rPr>
        <w:t>“C</w:t>
      </w:r>
      <w:r w:rsidRPr="00C77196">
        <w:rPr>
          <w:rFonts w:ascii="Georgia" w:hAnsi="Georgia" w:cstheme="minorHAnsi"/>
          <w:sz w:val="18"/>
          <w:szCs w:val="18"/>
        </w:rPr>
        <w:t xml:space="preserve">ome, let us bow down in worship, </w:t>
      </w:r>
      <w:proofErr w:type="gramStart"/>
      <w:r w:rsidRPr="00C77196">
        <w:rPr>
          <w:rFonts w:ascii="Georgia" w:hAnsi="Georgia" w:cstheme="minorHAnsi"/>
          <w:sz w:val="18"/>
          <w:szCs w:val="18"/>
        </w:rPr>
        <w:t>let</w:t>
      </w:r>
      <w:proofErr w:type="gramEnd"/>
      <w:r w:rsidRPr="00C77196">
        <w:rPr>
          <w:rFonts w:ascii="Georgia" w:hAnsi="Georgia" w:cstheme="minorHAnsi"/>
          <w:sz w:val="18"/>
          <w:szCs w:val="18"/>
        </w:rPr>
        <w:t xml:space="preserve"> us kneel before the LORD our Maker.</w:t>
      </w:r>
      <w:r>
        <w:rPr>
          <w:rFonts w:ascii="Georgia" w:hAnsi="Georgia" w:cstheme="minorHAnsi"/>
          <w:sz w:val="18"/>
          <w:szCs w:val="18"/>
        </w:rPr>
        <w:t>”</w:t>
      </w:r>
    </w:p>
    <w:p w:rsidR="00457E09" w:rsidRDefault="00C77196" w:rsidP="00457E09">
      <w:pPr>
        <w:pStyle w:val="NormalWeb"/>
        <w:rPr>
          <w:color w:val="000000"/>
        </w:rPr>
      </w:pPr>
      <w:r>
        <w:rPr>
          <w:rStyle w:val="Strong"/>
          <w:color w:val="000000"/>
        </w:rPr>
        <w:t>Song</w:t>
      </w:r>
      <w:r w:rsidR="00457E09" w:rsidRPr="00C25032">
        <w:rPr>
          <w:rStyle w:val="Strong"/>
          <w:color w:val="000000"/>
        </w:rPr>
        <w:t xml:space="preserve"> of </w:t>
      </w:r>
      <w:r w:rsidR="00C25032" w:rsidRPr="00C25032">
        <w:rPr>
          <w:rStyle w:val="Strong"/>
          <w:color w:val="000000"/>
        </w:rPr>
        <w:t>Worship</w:t>
      </w:r>
      <w:r w:rsidR="00457E09" w:rsidRPr="00C25032">
        <w:rPr>
          <w:color w:val="000000"/>
        </w:rPr>
        <w:t xml:space="preserve"> – </w:t>
      </w:r>
      <w:r w:rsidRPr="00C77196">
        <w:rPr>
          <w:i/>
          <w:color w:val="000000"/>
        </w:rPr>
        <w:t>Alleluia</w:t>
      </w:r>
    </w:p>
    <w:p w:rsidR="002A6260" w:rsidRDefault="00457E09" w:rsidP="00457E09">
      <w:pPr>
        <w:pStyle w:val="NormalWeb"/>
        <w:rPr>
          <w:rStyle w:val="Strong"/>
          <w:color w:val="000000"/>
        </w:rPr>
      </w:pPr>
      <w:r w:rsidRPr="00C25032">
        <w:rPr>
          <w:rStyle w:val="Strong"/>
          <w:color w:val="000000"/>
        </w:rPr>
        <w:t>Offering</w:t>
      </w:r>
    </w:p>
    <w:p w:rsidR="00457E09" w:rsidRDefault="00B407A2" w:rsidP="00457E09">
      <w:pPr>
        <w:pStyle w:val="NormalWeb"/>
        <w:rPr>
          <w:rStyle w:val="Strong"/>
          <w:color w:val="000000"/>
        </w:rPr>
      </w:pPr>
      <w:r>
        <w:rPr>
          <w:rStyle w:val="Strong"/>
          <w:color w:val="000000"/>
        </w:rPr>
        <w:t>Puritan Prayer – God All Sufficient</w:t>
      </w:r>
      <w:r w:rsidR="00457E09" w:rsidRPr="00C25032">
        <w:rPr>
          <w:rStyle w:val="Strong"/>
          <w:color w:val="000000"/>
        </w:rPr>
        <w:t xml:space="preserve"> </w:t>
      </w:r>
    </w:p>
    <w:p w:rsidR="00DB4139" w:rsidRDefault="00B407A2" w:rsidP="00DB4139">
      <w:pPr>
        <w:shd w:val="clear" w:color="auto" w:fill="FFFFFF"/>
        <w:spacing w:before="100" w:beforeAutospacing="1" w:after="390"/>
        <w:ind w:left="720"/>
        <w:rPr>
          <w:rFonts w:ascii="Georgia" w:eastAsia="Times New Roman" w:hAnsi="Georgia" w:cstheme="minorHAnsi"/>
          <w:iCs/>
          <w:color w:val="373737"/>
          <w:sz w:val="18"/>
          <w:szCs w:val="18"/>
        </w:rPr>
      </w:pPr>
      <w:r w:rsidRPr="00F51CF3">
        <w:rPr>
          <w:rFonts w:ascii="Georgia" w:eastAsia="Times New Roman" w:hAnsi="Georgia" w:cstheme="minorHAnsi"/>
          <w:iCs/>
          <w:color w:val="373737"/>
          <w:sz w:val="18"/>
          <w:szCs w:val="18"/>
        </w:rPr>
        <w:t>O Lord of grace</w:t>
      </w:r>
      <w:proofErr w:type="gramStart"/>
      <w:r w:rsidRPr="00F51CF3">
        <w:rPr>
          <w:rFonts w:ascii="Georgia" w:eastAsia="Times New Roman" w:hAnsi="Georgia" w:cstheme="minorHAnsi"/>
          <w:iCs/>
          <w:color w:val="373737"/>
          <w:sz w:val="18"/>
          <w:szCs w:val="18"/>
        </w:rPr>
        <w:t>,</w:t>
      </w:r>
      <w:proofErr w:type="gramEnd"/>
      <w:r w:rsidRPr="00F51CF3">
        <w:rPr>
          <w:rFonts w:ascii="Georgia" w:eastAsia="Times New Roman" w:hAnsi="Georgia" w:cstheme="minorHAnsi"/>
          <w:iCs/>
          <w:color w:val="373737"/>
          <w:sz w:val="18"/>
          <w:szCs w:val="18"/>
        </w:rPr>
        <w:br/>
        <w:t>The world is before me this day,</w:t>
      </w:r>
      <w:r w:rsidRPr="00F51CF3">
        <w:rPr>
          <w:rFonts w:ascii="Georgia" w:eastAsia="Times New Roman" w:hAnsi="Georgia" w:cstheme="minorHAnsi"/>
          <w:iCs/>
          <w:color w:val="373737"/>
          <w:sz w:val="18"/>
          <w:szCs w:val="18"/>
        </w:rPr>
        <w:br/>
        <w:t>and I am weak and fearful,</w:t>
      </w:r>
      <w:r w:rsidRPr="00F51CF3">
        <w:rPr>
          <w:rFonts w:ascii="Georgia" w:eastAsia="Times New Roman" w:hAnsi="Georgia" w:cstheme="minorHAnsi"/>
          <w:iCs/>
          <w:color w:val="373737"/>
          <w:sz w:val="18"/>
          <w:szCs w:val="18"/>
        </w:rPr>
        <w:br/>
        <w:t>but I look to thee for strength;</w:t>
      </w:r>
    </w:p>
    <w:p w:rsidR="00B407A2" w:rsidRPr="00F51CF3" w:rsidRDefault="00B407A2" w:rsidP="00DB4139">
      <w:pPr>
        <w:shd w:val="clear" w:color="auto" w:fill="FFFFFF"/>
        <w:spacing w:before="100" w:beforeAutospacing="1" w:after="390"/>
        <w:ind w:left="720"/>
        <w:rPr>
          <w:rFonts w:ascii="Georgia" w:eastAsia="Times New Roman" w:hAnsi="Georgia" w:cstheme="minorHAnsi"/>
          <w:iCs/>
          <w:color w:val="373737"/>
          <w:sz w:val="18"/>
          <w:szCs w:val="18"/>
        </w:rPr>
      </w:pPr>
      <w:r w:rsidRPr="00F51CF3">
        <w:rPr>
          <w:rFonts w:ascii="Georgia" w:eastAsia="Times New Roman" w:hAnsi="Georgia" w:cstheme="minorHAnsi"/>
          <w:iCs/>
          <w:color w:val="373737"/>
          <w:sz w:val="18"/>
          <w:szCs w:val="18"/>
        </w:rPr>
        <w:t>If I venture forth alone I stumble and fall</w:t>
      </w:r>
      <w:proofErr w:type="gramStart"/>
      <w:r w:rsidRPr="00F51CF3">
        <w:rPr>
          <w:rFonts w:ascii="Georgia" w:eastAsia="Times New Roman" w:hAnsi="Georgia" w:cstheme="minorHAnsi"/>
          <w:iCs/>
          <w:color w:val="373737"/>
          <w:sz w:val="18"/>
          <w:szCs w:val="18"/>
        </w:rPr>
        <w:t>,</w:t>
      </w:r>
      <w:proofErr w:type="gramEnd"/>
      <w:r w:rsidRPr="00F51CF3">
        <w:rPr>
          <w:rFonts w:ascii="Georgia" w:eastAsia="Times New Roman" w:hAnsi="Georgia" w:cstheme="minorHAnsi"/>
          <w:iCs/>
          <w:color w:val="373737"/>
          <w:sz w:val="18"/>
          <w:szCs w:val="18"/>
        </w:rPr>
        <w:br/>
        <w:t>but on the beloved’s arms I am firm as the eternal hills;</w:t>
      </w:r>
    </w:p>
    <w:p w:rsidR="00B407A2" w:rsidRPr="00F51CF3" w:rsidRDefault="00B407A2" w:rsidP="00B407A2">
      <w:pPr>
        <w:shd w:val="clear" w:color="auto" w:fill="FFFFFF"/>
        <w:spacing w:before="100" w:beforeAutospacing="1" w:after="390"/>
        <w:ind w:left="720"/>
        <w:rPr>
          <w:rFonts w:ascii="Georgia" w:eastAsia="Times New Roman" w:hAnsi="Georgia" w:cstheme="minorHAnsi"/>
          <w:iCs/>
          <w:color w:val="373737"/>
          <w:sz w:val="18"/>
          <w:szCs w:val="18"/>
        </w:rPr>
      </w:pPr>
      <w:r w:rsidRPr="00F51CF3">
        <w:rPr>
          <w:rFonts w:ascii="Georgia" w:eastAsia="Times New Roman" w:hAnsi="Georgia" w:cstheme="minorHAnsi"/>
          <w:iCs/>
          <w:color w:val="373737"/>
          <w:sz w:val="18"/>
          <w:szCs w:val="18"/>
        </w:rPr>
        <w:t xml:space="preserve">If left to the treachery of my heart </w:t>
      </w:r>
      <w:r w:rsidRPr="00F51CF3">
        <w:rPr>
          <w:rFonts w:ascii="Georgia" w:eastAsia="Times New Roman" w:hAnsi="Georgia" w:cstheme="minorHAnsi"/>
          <w:iCs/>
          <w:color w:val="373737"/>
          <w:sz w:val="18"/>
          <w:szCs w:val="18"/>
        </w:rPr>
        <w:br/>
        <w:t>I shall shame thy name</w:t>
      </w:r>
      <w:proofErr w:type="gramStart"/>
      <w:r w:rsidRPr="00F51CF3">
        <w:rPr>
          <w:rFonts w:ascii="Georgia" w:eastAsia="Times New Roman" w:hAnsi="Georgia" w:cstheme="minorHAnsi"/>
          <w:iCs/>
          <w:color w:val="373737"/>
          <w:sz w:val="18"/>
          <w:szCs w:val="18"/>
        </w:rPr>
        <w:t>,</w:t>
      </w:r>
      <w:proofErr w:type="gramEnd"/>
      <w:r w:rsidRPr="00F51CF3">
        <w:rPr>
          <w:rFonts w:ascii="Georgia" w:eastAsia="Times New Roman" w:hAnsi="Georgia" w:cstheme="minorHAnsi"/>
          <w:iCs/>
          <w:color w:val="373737"/>
          <w:sz w:val="18"/>
          <w:szCs w:val="18"/>
        </w:rPr>
        <w:br/>
        <w:t>but if enlightened, guided, upheld by thy Spirit,</w:t>
      </w:r>
      <w:r w:rsidRPr="00F51CF3">
        <w:rPr>
          <w:rFonts w:ascii="Georgia" w:eastAsia="Times New Roman" w:hAnsi="Georgia" w:cstheme="minorHAnsi"/>
          <w:iCs/>
          <w:color w:val="373737"/>
          <w:sz w:val="18"/>
          <w:szCs w:val="18"/>
        </w:rPr>
        <w:br/>
        <w:t xml:space="preserve">I shall bring </w:t>
      </w:r>
      <w:proofErr w:type="spellStart"/>
      <w:r w:rsidRPr="00F51CF3">
        <w:rPr>
          <w:rFonts w:ascii="Georgia" w:eastAsia="Times New Roman" w:hAnsi="Georgia" w:cstheme="minorHAnsi"/>
          <w:iCs/>
          <w:color w:val="373737"/>
          <w:sz w:val="18"/>
          <w:szCs w:val="18"/>
        </w:rPr>
        <w:t>thee</w:t>
      </w:r>
      <w:proofErr w:type="spellEnd"/>
      <w:r w:rsidRPr="00F51CF3">
        <w:rPr>
          <w:rFonts w:ascii="Georgia" w:eastAsia="Times New Roman" w:hAnsi="Georgia" w:cstheme="minorHAnsi"/>
          <w:iCs/>
          <w:color w:val="373737"/>
          <w:sz w:val="18"/>
          <w:szCs w:val="18"/>
        </w:rPr>
        <w:t xml:space="preserve"> glory.</w:t>
      </w:r>
    </w:p>
    <w:p w:rsidR="00B407A2" w:rsidRPr="00F51CF3" w:rsidRDefault="00B407A2" w:rsidP="00B407A2">
      <w:pPr>
        <w:shd w:val="clear" w:color="auto" w:fill="FFFFFF"/>
        <w:spacing w:before="100" w:beforeAutospacing="1" w:after="390"/>
        <w:ind w:left="720"/>
        <w:rPr>
          <w:rFonts w:ascii="Georgia" w:eastAsia="Times New Roman" w:hAnsi="Georgia" w:cstheme="minorHAnsi"/>
          <w:iCs/>
          <w:color w:val="373737"/>
          <w:sz w:val="18"/>
          <w:szCs w:val="18"/>
        </w:rPr>
      </w:pPr>
      <w:r w:rsidRPr="00F51CF3">
        <w:rPr>
          <w:rFonts w:ascii="Georgia" w:eastAsia="Times New Roman" w:hAnsi="Georgia" w:cstheme="minorHAnsi"/>
          <w:iCs/>
          <w:color w:val="373737"/>
          <w:sz w:val="18"/>
          <w:szCs w:val="18"/>
        </w:rPr>
        <w:t>Be thou my arm to support,</w:t>
      </w:r>
      <w:r w:rsidRPr="00F51CF3">
        <w:rPr>
          <w:rFonts w:ascii="Georgia" w:eastAsia="Times New Roman" w:hAnsi="Georgia" w:cstheme="minorHAnsi"/>
          <w:iCs/>
          <w:color w:val="373737"/>
          <w:sz w:val="18"/>
          <w:szCs w:val="18"/>
        </w:rPr>
        <w:br/>
        <w:t>my strength to stand, my light to see,</w:t>
      </w:r>
      <w:r w:rsidRPr="00F51CF3">
        <w:rPr>
          <w:rFonts w:ascii="Georgia" w:eastAsia="Times New Roman" w:hAnsi="Georgia" w:cstheme="minorHAnsi"/>
          <w:iCs/>
          <w:color w:val="373737"/>
          <w:sz w:val="18"/>
          <w:szCs w:val="18"/>
        </w:rPr>
        <w:br/>
        <w:t>my feet to run, my shield to protect,</w:t>
      </w:r>
      <w:r w:rsidRPr="00F51CF3">
        <w:rPr>
          <w:rFonts w:ascii="Georgia" w:eastAsia="Times New Roman" w:hAnsi="Georgia" w:cstheme="minorHAnsi"/>
          <w:iCs/>
          <w:color w:val="373737"/>
          <w:sz w:val="18"/>
          <w:szCs w:val="18"/>
        </w:rPr>
        <w:br/>
        <w:t>my sword to repel, my sun to warm.</w:t>
      </w:r>
    </w:p>
    <w:p w:rsidR="00B407A2" w:rsidRPr="00F51CF3" w:rsidRDefault="00B407A2" w:rsidP="00B407A2">
      <w:pPr>
        <w:shd w:val="clear" w:color="auto" w:fill="FFFFFF"/>
        <w:spacing w:before="100" w:beforeAutospacing="1" w:after="390"/>
        <w:ind w:left="720"/>
        <w:rPr>
          <w:rFonts w:ascii="Georgia" w:eastAsia="Times New Roman" w:hAnsi="Georgia" w:cstheme="minorHAnsi"/>
          <w:iCs/>
          <w:color w:val="373737"/>
          <w:sz w:val="18"/>
          <w:szCs w:val="18"/>
        </w:rPr>
      </w:pPr>
      <w:r w:rsidRPr="00F51CF3">
        <w:rPr>
          <w:rFonts w:ascii="Georgia" w:eastAsia="Times New Roman" w:hAnsi="Georgia" w:cstheme="minorHAnsi"/>
          <w:iCs/>
          <w:color w:val="373737"/>
          <w:sz w:val="18"/>
          <w:szCs w:val="18"/>
        </w:rPr>
        <w:t>To enrich me will not diminish thy fullness</w:t>
      </w:r>
      <w:proofErr w:type="gramStart"/>
      <w:r w:rsidRPr="00F51CF3">
        <w:rPr>
          <w:rFonts w:ascii="Georgia" w:eastAsia="Times New Roman" w:hAnsi="Georgia" w:cstheme="minorHAnsi"/>
          <w:iCs/>
          <w:color w:val="373737"/>
          <w:sz w:val="18"/>
          <w:szCs w:val="18"/>
        </w:rPr>
        <w:t>;</w:t>
      </w:r>
      <w:proofErr w:type="gramEnd"/>
      <w:r w:rsidRPr="00F51CF3">
        <w:rPr>
          <w:rFonts w:ascii="Georgia" w:eastAsia="Times New Roman" w:hAnsi="Georgia" w:cstheme="minorHAnsi"/>
          <w:iCs/>
          <w:color w:val="373737"/>
          <w:sz w:val="18"/>
          <w:szCs w:val="18"/>
        </w:rPr>
        <w:br/>
        <w:t xml:space="preserve">All thy </w:t>
      </w:r>
      <w:proofErr w:type="spellStart"/>
      <w:r w:rsidRPr="00F51CF3">
        <w:rPr>
          <w:rFonts w:ascii="Georgia" w:eastAsia="Times New Roman" w:hAnsi="Georgia" w:cstheme="minorHAnsi"/>
          <w:iCs/>
          <w:color w:val="373737"/>
          <w:sz w:val="18"/>
          <w:szCs w:val="18"/>
        </w:rPr>
        <w:t>lovingkindness</w:t>
      </w:r>
      <w:proofErr w:type="spellEnd"/>
      <w:r w:rsidRPr="00F51CF3">
        <w:rPr>
          <w:rFonts w:ascii="Georgia" w:eastAsia="Times New Roman" w:hAnsi="Georgia" w:cstheme="minorHAnsi"/>
          <w:iCs/>
          <w:color w:val="373737"/>
          <w:sz w:val="18"/>
          <w:szCs w:val="18"/>
        </w:rPr>
        <w:t xml:space="preserve"> is in thy Son,</w:t>
      </w:r>
      <w:r w:rsidRPr="00F51CF3">
        <w:rPr>
          <w:rFonts w:ascii="Georgia" w:eastAsia="Times New Roman" w:hAnsi="Georgia" w:cstheme="minorHAnsi"/>
          <w:iCs/>
          <w:color w:val="373737"/>
          <w:sz w:val="18"/>
          <w:szCs w:val="18"/>
        </w:rPr>
        <w:br/>
        <w:t>I bring him to thee in the arms of faith,</w:t>
      </w:r>
      <w:r w:rsidRPr="00F51CF3">
        <w:rPr>
          <w:rFonts w:ascii="Georgia" w:eastAsia="Times New Roman" w:hAnsi="Georgia" w:cstheme="minorHAnsi"/>
          <w:iCs/>
          <w:color w:val="373737"/>
          <w:sz w:val="18"/>
          <w:szCs w:val="18"/>
        </w:rPr>
        <w:br/>
        <w:t>I urge his saving name as the one who died for me.</w:t>
      </w:r>
      <w:r w:rsidRPr="00F51CF3">
        <w:rPr>
          <w:rFonts w:ascii="Georgia" w:eastAsia="Times New Roman" w:hAnsi="Georgia" w:cstheme="minorHAnsi"/>
          <w:iCs/>
          <w:color w:val="373737"/>
          <w:sz w:val="18"/>
          <w:szCs w:val="18"/>
        </w:rPr>
        <w:br/>
        <w:t>I plead his blood to pay my debts of wrong.</w:t>
      </w:r>
    </w:p>
    <w:p w:rsidR="00B407A2" w:rsidRPr="00F51CF3" w:rsidRDefault="00B407A2" w:rsidP="00B407A2">
      <w:pPr>
        <w:shd w:val="clear" w:color="auto" w:fill="FFFFFF"/>
        <w:spacing w:before="100" w:beforeAutospacing="1"/>
        <w:ind w:left="720"/>
        <w:rPr>
          <w:rFonts w:ascii="Georgia" w:eastAsia="Times New Roman" w:hAnsi="Georgia" w:cstheme="minorHAnsi"/>
          <w:iCs/>
          <w:color w:val="373737"/>
          <w:sz w:val="18"/>
          <w:szCs w:val="18"/>
        </w:rPr>
      </w:pPr>
      <w:r w:rsidRPr="00F51CF3">
        <w:rPr>
          <w:rFonts w:ascii="Georgia" w:eastAsia="Times New Roman" w:hAnsi="Georgia" w:cstheme="minorHAnsi"/>
          <w:iCs/>
          <w:color w:val="373737"/>
          <w:sz w:val="18"/>
          <w:szCs w:val="18"/>
        </w:rPr>
        <w:t>Accept his worthiness for my unworthiness,</w:t>
      </w:r>
      <w:r w:rsidRPr="00F51CF3">
        <w:rPr>
          <w:rFonts w:ascii="Georgia" w:eastAsia="Times New Roman" w:hAnsi="Georgia" w:cstheme="minorHAnsi"/>
          <w:iCs/>
          <w:color w:val="373737"/>
          <w:sz w:val="18"/>
          <w:szCs w:val="18"/>
        </w:rPr>
        <w:br/>
        <w:t xml:space="preserve">his </w:t>
      </w:r>
      <w:proofErr w:type="spellStart"/>
      <w:r w:rsidRPr="00F51CF3">
        <w:rPr>
          <w:rFonts w:ascii="Georgia" w:eastAsia="Times New Roman" w:hAnsi="Georgia" w:cstheme="minorHAnsi"/>
          <w:iCs/>
          <w:color w:val="373737"/>
          <w:sz w:val="18"/>
          <w:szCs w:val="18"/>
        </w:rPr>
        <w:t>sinlessness</w:t>
      </w:r>
      <w:proofErr w:type="spellEnd"/>
      <w:r w:rsidRPr="00F51CF3">
        <w:rPr>
          <w:rFonts w:ascii="Georgia" w:eastAsia="Times New Roman" w:hAnsi="Georgia" w:cstheme="minorHAnsi"/>
          <w:iCs/>
          <w:color w:val="373737"/>
          <w:sz w:val="18"/>
          <w:szCs w:val="18"/>
        </w:rPr>
        <w:t xml:space="preserve"> for my transgressions,</w:t>
      </w:r>
      <w:r w:rsidRPr="00F51CF3">
        <w:rPr>
          <w:rFonts w:ascii="Georgia" w:eastAsia="Times New Roman" w:hAnsi="Georgia" w:cstheme="minorHAnsi"/>
          <w:iCs/>
          <w:color w:val="373737"/>
          <w:sz w:val="18"/>
          <w:szCs w:val="18"/>
        </w:rPr>
        <w:br/>
        <w:t>his purity for my uncleanness,</w:t>
      </w:r>
      <w:r w:rsidRPr="00F51CF3">
        <w:rPr>
          <w:rFonts w:ascii="Georgia" w:eastAsia="Times New Roman" w:hAnsi="Georgia" w:cstheme="minorHAnsi"/>
          <w:iCs/>
          <w:color w:val="373737"/>
          <w:sz w:val="18"/>
          <w:szCs w:val="18"/>
        </w:rPr>
        <w:br/>
        <w:t xml:space="preserve">his sincerity for my guile, </w:t>
      </w:r>
      <w:r w:rsidRPr="00F51CF3">
        <w:rPr>
          <w:rFonts w:ascii="Georgia" w:eastAsia="Times New Roman" w:hAnsi="Georgia" w:cstheme="minorHAnsi"/>
          <w:iCs/>
          <w:color w:val="373737"/>
          <w:sz w:val="18"/>
          <w:szCs w:val="18"/>
        </w:rPr>
        <w:br/>
        <w:t>his truth for my deceits,</w:t>
      </w:r>
      <w:r w:rsidRPr="00F51CF3">
        <w:rPr>
          <w:rFonts w:ascii="Georgia" w:eastAsia="Times New Roman" w:hAnsi="Georgia" w:cstheme="minorHAnsi"/>
          <w:iCs/>
          <w:color w:val="373737"/>
          <w:sz w:val="18"/>
          <w:szCs w:val="18"/>
        </w:rPr>
        <w:br/>
        <w:t xml:space="preserve">his meekness for my pride, </w:t>
      </w:r>
      <w:r w:rsidRPr="00F51CF3">
        <w:rPr>
          <w:rFonts w:ascii="Georgia" w:eastAsia="Times New Roman" w:hAnsi="Georgia" w:cstheme="minorHAnsi"/>
          <w:iCs/>
          <w:color w:val="373737"/>
          <w:sz w:val="18"/>
          <w:szCs w:val="18"/>
        </w:rPr>
        <w:br/>
        <w:t>his constancy for my backslidings,</w:t>
      </w:r>
      <w:r w:rsidRPr="00F51CF3">
        <w:rPr>
          <w:rFonts w:ascii="Georgia" w:eastAsia="Times New Roman" w:hAnsi="Georgia" w:cstheme="minorHAnsi"/>
          <w:iCs/>
          <w:color w:val="373737"/>
          <w:sz w:val="18"/>
          <w:szCs w:val="18"/>
        </w:rPr>
        <w:br/>
        <w:t>his love for my enmity,</w:t>
      </w:r>
      <w:r w:rsidRPr="00F51CF3">
        <w:rPr>
          <w:rFonts w:ascii="Georgia" w:eastAsia="Times New Roman" w:hAnsi="Georgia" w:cstheme="minorHAnsi"/>
          <w:iCs/>
          <w:color w:val="373737"/>
          <w:sz w:val="18"/>
          <w:szCs w:val="18"/>
        </w:rPr>
        <w:br/>
        <w:t>his fullness for my emptiness,</w:t>
      </w:r>
      <w:r w:rsidRPr="00F51CF3">
        <w:rPr>
          <w:rFonts w:ascii="Georgia" w:eastAsia="Times New Roman" w:hAnsi="Georgia" w:cstheme="minorHAnsi"/>
          <w:iCs/>
          <w:color w:val="373737"/>
          <w:sz w:val="18"/>
          <w:szCs w:val="18"/>
        </w:rPr>
        <w:br/>
        <w:t>his faithfulness for my treachery,</w:t>
      </w:r>
      <w:r w:rsidRPr="00F51CF3">
        <w:rPr>
          <w:rFonts w:ascii="Georgia" w:eastAsia="Times New Roman" w:hAnsi="Georgia" w:cstheme="minorHAnsi"/>
          <w:iCs/>
          <w:color w:val="373737"/>
          <w:sz w:val="18"/>
          <w:szCs w:val="18"/>
        </w:rPr>
        <w:br/>
        <w:t>his obedience for my lawlessness,</w:t>
      </w:r>
      <w:r w:rsidRPr="00F51CF3">
        <w:rPr>
          <w:rFonts w:ascii="Georgia" w:eastAsia="Times New Roman" w:hAnsi="Georgia" w:cstheme="minorHAnsi"/>
          <w:iCs/>
          <w:color w:val="373737"/>
          <w:sz w:val="18"/>
          <w:szCs w:val="18"/>
        </w:rPr>
        <w:br/>
        <w:t>his glory for my shame,</w:t>
      </w:r>
      <w:r w:rsidRPr="00F51CF3">
        <w:rPr>
          <w:rFonts w:ascii="Georgia" w:eastAsia="Times New Roman" w:hAnsi="Georgia" w:cstheme="minorHAnsi"/>
          <w:iCs/>
          <w:color w:val="373737"/>
          <w:sz w:val="18"/>
          <w:szCs w:val="18"/>
        </w:rPr>
        <w:br/>
        <w:t>his devotedness for my waywardness,</w:t>
      </w:r>
      <w:r w:rsidRPr="00F51CF3">
        <w:rPr>
          <w:rFonts w:ascii="Georgia" w:eastAsia="Times New Roman" w:hAnsi="Georgia" w:cstheme="minorHAnsi"/>
          <w:iCs/>
          <w:color w:val="373737"/>
          <w:sz w:val="18"/>
          <w:szCs w:val="18"/>
        </w:rPr>
        <w:br/>
        <w:t>his holy life for my unchaste ways,</w:t>
      </w:r>
      <w:r w:rsidRPr="00F51CF3">
        <w:rPr>
          <w:rFonts w:ascii="Georgia" w:eastAsia="Times New Roman" w:hAnsi="Georgia" w:cstheme="minorHAnsi"/>
          <w:iCs/>
          <w:color w:val="373737"/>
          <w:sz w:val="18"/>
          <w:szCs w:val="18"/>
        </w:rPr>
        <w:br/>
        <w:t>his righteousness for my dead works,</w:t>
      </w:r>
      <w:r w:rsidRPr="00F51CF3">
        <w:rPr>
          <w:rFonts w:ascii="Georgia" w:eastAsia="Times New Roman" w:hAnsi="Georgia" w:cstheme="minorHAnsi"/>
          <w:iCs/>
          <w:color w:val="373737"/>
          <w:sz w:val="18"/>
          <w:szCs w:val="18"/>
        </w:rPr>
        <w:br/>
        <w:t>his death for my life.</w:t>
      </w:r>
    </w:p>
    <w:p w:rsidR="00610F56" w:rsidRPr="00C7222D" w:rsidRDefault="00C7222D" w:rsidP="00457E09">
      <w:pPr>
        <w:pStyle w:val="NormalWeb"/>
        <w:rPr>
          <w:b/>
          <w:color w:val="000000"/>
        </w:rPr>
      </w:pPr>
      <w:r>
        <w:rPr>
          <w:b/>
          <w:color w:val="000000"/>
        </w:rPr>
        <w:t>Song</w:t>
      </w:r>
      <w:r w:rsidR="00610F56">
        <w:rPr>
          <w:b/>
          <w:color w:val="000000"/>
        </w:rPr>
        <w:t>s</w:t>
      </w:r>
      <w:r>
        <w:rPr>
          <w:b/>
          <w:color w:val="000000"/>
        </w:rPr>
        <w:t xml:space="preserve"> of Praise – </w:t>
      </w:r>
      <w:r w:rsidR="00B407A2" w:rsidRPr="005076E7">
        <w:rPr>
          <w:i/>
          <w:color w:val="000000"/>
        </w:rPr>
        <w:t>Trust and Obey; I Have Decided To Follow Jesus</w:t>
      </w:r>
    </w:p>
    <w:p w:rsidR="00457E09" w:rsidRDefault="00457E09" w:rsidP="00457E09">
      <w:pPr>
        <w:pStyle w:val="NormalWeb"/>
        <w:rPr>
          <w:color w:val="000000"/>
        </w:rPr>
      </w:pPr>
      <w:r w:rsidRPr="00C25032">
        <w:rPr>
          <w:rStyle w:val="Strong"/>
          <w:color w:val="000000"/>
        </w:rPr>
        <w:lastRenderedPageBreak/>
        <w:t>Message</w:t>
      </w:r>
      <w:r w:rsidRPr="00C25032">
        <w:rPr>
          <w:color w:val="000000"/>
        </w:rPr>
        <w:t xml:space="preserve"> - "</w:t>
      </w:r>
      <w:r w:rsidR="00B407A2">
        <w:rPr>
          <w:i/>
          <w:color w:val="000000"/>
        </w:rPr>
        <w:t>Discipleship 101</w:t>
      </w:r>
      <w:r w:rsidRPr="00C25032">
        <w:rPr>
          <w:color w:val="000000"/>
        </w:rPr>
        <w:t xml:space="preserve">"; Scripture Reference: </w:t>
      </w:r>
      <w:r w:rsidR="00B407A2">
        <w:rPr>
          <w:color w:val="000000"/>
        </w:rPr>
        <w:t>2 Timothy 3:10-15</w:t>
      </w:r>
    </w:p>
    <w:p w:rsidR="00B407A2" w:rsidRDefault="00B407A2" w:rsidP="00B407A2">
      <w:pPr>
        <w:pStyle w:val="NormalWeb"/>
        <w:ind w:left="720"/>
      </w:pPr>
      <w:r>
        <w:t xml:space="preserve">You, however, have followed my teaching, my conduct, my aim in life, my faith, my patience, my love, my steadfastness, my persecutions and sufferings that happened to me at Antioch, at </w:t>
      </w:r>
      <w:proofErr w:type="spellStart"/>
      <w:r>
        <w:t>Iconium</w:t>
      </w:r>
      <w:proofErr w:type="spellEnd"/>
      <w:r>
        <w:t xml:space="preserve">, and at </w:t>
      </w:r>
      <w:proofErr w:type="spellStart"/>
      <w:r>
        <w:t>Lystra</w:t>
      </w:r>
      <w:proofErr w:type="spellEnd"/>
      <w:r>
        <w:t xml:space="preserve">—which persecutions I endured; yet from them all the Lord rescued me. </w:t>
      </w:r>
      <w:r>
        <w:rPr>
          <w:vertAlign w:val="superscript"/>
        </w:rPr>
        <w:t xml:space="preserve"> </w:t>
      </w:r>
      <w:r>
        <w:t xml:space="preserve">Indeed, all who desire to live a godly life in Christ Jesus will be persecuted, while evil people and impostors will go on from bad to worse, deceiving and being deceived. </w:t>
      </w:r>
      <w:r>
        <w:rPr>
          <w:vertAlign w:val="superscript"/>
        </w:rPr>
        <w:t xml:space="preserve"> </w:t>
      </w:r>
      <w:r>
        <w:t>But as for you, continue in what you have learned and have firmly believed, knowing from whom you learned it and how from childhood you have been acquainted with the sacred writings, which are able to make you wise for salvation through faith in Christ Jesus.</w:t>
      </w:r>
    </w:p>
    <w:p w:rsidR="00B407A2" w:rsidRDefault="00B407A2" w:rsidP="00B407A2">
      <w:pPr>
        <w:pStyle w:val="NormalWeb"/>
      </w:pPr>
      <w:r>
        <w:tab/>
        <w:t>Four keys to be a disciple:</w:t>
      </w:r>
    </w:p>
    <w:p w:rsidR="00DB4139" w:rsidRPr="00DB4139" w:rsidRDefault="00B407A2" w:rsidP="00B407A2">
      <w:pPr>
        <w:pStyle w:val="NormalWeb"/>
        <w:numPr>
          <w:ilvl w:val="0"/>
          <w:numId w:val="8"/>
        </w:numPr>
        <w:rPr>
          <w:color w:val="000000"/>
        </w:rPr>
      </w:pPr>
      <w:r>
        <w:t xml:space="preserve">Pattern of Life </w:t>
      </w:r>
    </w:p>
    <w:p w:rsidR="00B407A2" w:rsidRPr="00B407A2" w:rsidRDefault="00B407A2" w:rsidP="00DB4139">
      <w:pPr>
        <w:pStyle w:val="NormalWeb"/>
        <w:numPr>
          <w:ilvl w:val="1"/>
          <w:numId w:val="8"/>
        </w:numPr>
        <w:rPr>
          <w:color w:val="000000"/>
        </w:rPr>
      </w:pPr>
      <w:r>
        <w:t>Practice what we preach.  We say &amp; teach more with what we do, rather than what we say.</w:t>
      </w:r>
    </w:p>
    <w:p w:rsidR="00B407A2" w:rsidRPr="00DB4139" w:rsidRDefault="00B407A2" w:rsidP="00B407A2">
      <w:pPr>
        <w:pStyle w:val="NormalWeb"/>
        <w:numPr>
          <w:ilvl w:val="0"/>
          <w:numId w:val="8"/>
        </w:numPr>
        <w:rPr>
          <w:color w:val="000000"/>
        </w:rPr>
      </w:pPr>
      <w:r>
        <w:t>Patience in Suffering</w:t>
      </w:r>
    </w:p>
    <w:p w:rsidR="00DB4139" w:rsidRPr="00DB4139" w:rsidRDefault="00DB4139" w:rsidP="00DB4139">
      <w:pPr>
        <w:pStyle w:val="NormalWeb"/>
        <w:numPr>
          <w:ilvl w:val="1"/>
          <w:numId w:val="8"/>
        </w:numPr>
        <w:rPr>
          <w:color w:val="000000"/>
        </w:rPr>
      </w:pPr>
      <w:r>
        <w:t>2 Timothy 3:12</w:t>
      </w:r>
    </w:p>
    <w:p w:rsidR="00DB4139" w:rsidRPr="00DB4139" w:rsidRDefault="00DB4139" w:rsidP="00DB4139">
      <w:pPr>
        <w:pStyle w:val="NormalWeb"/>
        <w:numPr>
          <w:ilvl w:val="1"/>
          <w:numId w:val="8"/>
        </w:numPr>
        <w:rPr>
          <w:color w:val="000000"/>
        </w:rPr>
      </w:pPr>
      <w:r>
        <w:t>John 15:18-21</w:t>
      </w:r>
    </w:p>
    <w:p w:rsidR="00DB4139" w:rsidRPr="00DB4139" w:rsidRDefault="00DB4139" w:rsidP="00DB4139">
      <w:pPr>
        <w:pStyle w:val="NormalWeb"/>
        <w:numPr>
          <w:ilvl w:val="0"/>
          <w:numId w:val="8"/>
        </w:numPr>
        <w:rPr>
          <w:color w:val="000000"/>
        </w:rPr>
      </w:pPr>
      <w:r>
        <w:t xml:space="preserve">Passion for the Scripture </w:t>
      </w:r>
    </w:p>
    <w:p w:rsidR="00DB4139" w:rsidRPr="00DB4139" w:rsidRDefault="00DB4139" w:rsidP="00DB4139">
      <w:pPr>
        <w:pStyle w:val="NormalWeb"/>
        <w:numPr>
          <w:ilvl w:val="1"/>
          <w:numId w:val="8"/>
        </w:numPr>
        <w:rPr>
          <w:color w:val="000000"/>
        </w:rPr>
      </w:pPr>
      <w:r>
        <w:t>Psalm 119</w:t>
      </w:r>
    </w:p>
    <w:p w:rsidR="00DB4139" w:rsidRDefault="00DB4139" w:rsidP="00DB4139">
      <w:pPr>
        <w:pStyle w:val="NormalWeb"/>
        <w:numPr>
          <w:ilvl w:val="0"/>
          <w:numId w:val="8"/>
        </w:numPr>
        <w:rPr>
          <w:color w:val="000000"/>
        </w:rPr>
      </w:pPr>
      <w:r>
        <w:t>Perseverance in the Journey</w:t>
      </w:r>
    </w:p>
    <w:p w:rsidR="00271C0C" w:rsidRDefault="00CB41F6" w:rsidP="00B407A2">
      <w:pPr>
        <w:pStyle w:val="NormalWeb"/>
        <w:rPr>
          <w:b/>
          <w:color w:val="000000"/>
        </w:rPr>
      </w:pPr>
      <w:r>
        <w:rPr>
          <w:color w:val="000000"/>
        </w:rPr>
        <w:tab/>
      </w:r>
    </w:p>
    <w:p w:rsidR="002554FA" w:rsidRPr="00C7222D" w:rsidRDefault="0078277F" w:rsidP="00C7222D">
      <w:pPr>
        <w:pStyle w:val="NormalWeb"/>
        <w:rPr>
          <w:b/>
          <w:color w:val="000000"/>
        </w:rPr>
      </w:pPr>
      <w:r w:rsidRPr="0078277F">
        <w:rPr>
          <w:b/>
          <w:color w:val="000000"/>
        </w:rPr>
        <w:t>Time of Prayer</w:t>
      </w:r>
    </w:p>
    <w:sectPr w:rsidR="002554FA" w:rsidRPr="00C7222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16586A"/>
    <w:rsid w:val="0024415F"/>
    <w:rsid w:val="002554FA"/>
    <w:rsid w:val="00271C0C"/>
    <w:rsid w:val="002A6260"/>
    <w:rsid w:val="00457E09"/>
    <w:rsid w:val="004B0F4A"/>
    <w:rsid w:val="005076E7"/>
    <w:rsid w:val="00610F56"/>
    <w:rsid w:val="00652DF5"/>
    <w:rsid w:val="007114A0"/>
    <w:rsid w:val="0075630B"/>
    <w:rsid w:val="0078277F"/>
    <w:rsid w:val="009D623B"/>
    <w:rsid w:val="00A24BC9"/>
    <w:rsid w:val="00B407A2"/>
    <w:rsid w:val="00C25032"/>
    <w:rsid w:val="00C7222D"/>
    <w:rsid w:val="00C77196"/>
    <w:rsid w:val="00CB41F6"/>
    <w:rsid w:val="00CC1FC9"/>
    <w:rsid w:val="00CE61D9"/>
    <w:rsid w:val="00D67C10"/>
    <w:rsid w:val="00D9600F"/>
    <w:rsid w:val="00DB4139"/>
    <w:rsid w:val="00E1654C"/>
    <w:rsid w:val="00E76F2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missy</cp:lastModifiedBy>
  <cp:revision>3</cp:revision>
  <dcterms:created xsi:type="dcterms:W3CDTF">2011-10-20T02:03:00Z</dcterms:created>
  <dcterms:modified xsi:type="dcterms:W3CDTF">2011-10-20T02:10:00Z</dcterms:modified>
</cp:coreProperties>
</file>