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2D" w:rsidRDefault="00457E09" w:rsidP="00D854D1">
      <w:pPr>
        <w:pStyle w:val="NormalWeb"/>
        <w:jc w:val="center"/>
        <w:rPr>
          <w:rStyle w:val="Strong"/>
          <w:sz w:val="36"/>
          <w:szCs w:val="36"/>
        </w:rPr>
      </w:pPr>
      <w:r w:rsidRPr="003A7189">
        <w:rPr>
          <w:rStyle w:val="Strong"/>
          <w:sz w:val="36"/>
          <w:szCs w:val="36"/>
        </w:rPr>
        <w:t xml:space="preserve">Sunday, </w:t>
      </w:r>
      <w:r w:rsidR="0064309A">
        <w:rPr>
          <w:rStyle w:val="Strong"/>
          <w:sz w:val="36"/>
          <w:szCs w:val="36"/>
        </w:rPr>
        <w:t xml:space="preserve">July </w:t>
      </w:r>
      <w:r w:rsidR="0027351B">
        <w:rPr>
          <w:rStyle w:val="Strong"/>
          <w:sz w:val="36"/>
          <w:szCs w:val="36"/>
        </w:rPr>
        <w:t>29</w:t>
      </w:r>
      <w:r w:rsidR="00B67070" w:rsidRPr="003A7189">
        <w:rPr>
          <w:rStyle w:val="Strong"/>
          <w:sz w:val="36"/>
          <w:szCs w:val="36"/>
        </w:rPr>
        <w:t>, 2012</w:t>
      </w:r>
    </w:p>
    <w:p w:rsidR="00D854D1" w:rsidRPr="00D854D1" w:rsidRDefault="00D854D1" w:rsidP="00D854D1">
      <w:pPr>
        <w:pStyle w:val="NormalWeb"/>
        <w:jc w:val="center"/>
        <w:rPr>
          <w:rStyle w:val="Strong"/>
          <w:sz w:val="36"/>
          <w:szCs w:val="36"/>
        </w:rPr>
      </w:pPr>
    </w:p>
    <w:p w:rsidR="00DA70FF" w:rsidRPr="00B36D33" w:rsidRDefault="00457E09" w:rsidP="004159EC">
      <w:pPr>
        <w:pStyle w:val="NormalWeb"/>
        <w:rPr>
          <w:rFonts w:cs="Arial"/>
          <w:i/>
          <w:color w:val="FF0000"/>
        </w:rPr>
      </w:pPr>
      <w:r w:rsidRPr="003A7189">
        <w:rPr>
          <w:rStyle w:val="Strong"/>
        </w:rPr>
        <w:t>Welcome</w:t>
      </w:r>
      <w:r w:rsidRPr="003A7189">
        <w:t xml:space="preserve"> </w:t>
      </w:r>
      <w:r w:rsidR="0030340F" w:rsidRPr="003A7189">
        <w:t>–</w:t>
      </w:r>
      <w:r w:rsidRPr="003A7189">
        <w:t xml:space="preserve"> </w:t>
      </w:r>
      <w:r w:rsidR="0030340F" w:rsidRPr="003A7189">
        <w:t>Greg Snow</w:t>
      </w:r>
      <w:r w:rsidR="003A7189" w:rsidRPr="003A7189">
        <w:br/>
      </w:r>
    </w:p>
    <w:p w:rsidR="003D605B" w:rsidRDefault="0064309A" w:rsidP="003D605B">
      <w:pPr>
        <w:rPr>
          <w:rFonts w:ascii="Georgia" w:hAnsi="Georgia" w:cs="Arial"/>
          <w:b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Call to Worship</w:t>
      </w:r>
      <w:r w:rsidR="003D605B">
        <w:rPr>
          <w:rFonts w:ascii="Georgia" w:hAnsi="Georgia" w:cs="Arial"/>
          <w:b/>
          <w:sz w:val="17"/>
          <w:szCs w:val="17"/>
        </w:rPr>
        <w:t xml:space="preserve"> – </w:t>
      </w:r>
      <w:r w:rsidR="0027351B">
        <w:rPr>
          <w:rFonts w:ascii="Georgia" w:hAnsi="Georgia" w:cs="Arial"/>
          <w:i/>
          <w:sz w:val="17"/>
          <w:szCs w:val="17"/>
        </w:rPr>
        <w:t>Psalm 89:1-2, 8</w:t>
      </w:r>
    </w:p>
    <w:p w:rsidR="0027351B" w:rsidRPr="0027351B" w:rsidRDefault="0027351B" w:rsidP="0027351B">
      <w:pPr>
        <w:pStyle w:val="NormalWeb"/>
        <w:spacing w:line="360" w:lineRule="auto"/>
        <w:rPr>
          <w:rFonts w:cs="Calibri"/>
          <w:i/>
        </w:rPr>
      </w:pPr>
      <w:r w:rsidRPr="0027351B">
        <w:rPr>
          <w:rFonts w:cs="Arial"/>
          <w:b/>
          <w:i/>
        </w:rPr>
        <w:tab/>
      </w:r>
      <w:r w:rsidRPr="0027351B">
        <w:rPr>
          <w:rStyle w:val="Strong"/>
          <w:rFonts w:cs="Calibri"/>
          <w:b w:val="0"/>
          <w:i/>
        </w:rPr>
        <w:t xml:space="preserve">I will sing of the Lord’s great love forever; with my mouth I will make your faithfulness known through all </w:t>
      </w:r>
      <w:r w:rsidRPr="0027351B">
        <w:rPr>
          <w:rStyle w:val="Strong"/>
          <w:rFonts w:cs="Calibri"/>
          <w:b w:val="0"/>
          <w:i/>
        </w:rPr>
        <w:tab/>
        <w:t xml:space="preserve">generations. I will declare that your love stands firm forever, that you have established your faithfulness in </w:t>
      </w:r>
      <w:r>
        <w:rPr>
          <w:rStyle w:val="Strong"/>
          <w:rFonts w:cs="Calibri"/>
          <w:b w:val="0"/>
          <w:i/>
        </w:rPr>
        <w:tab/>
      </w:r>
      <w:r w:rsidRPr="0027351B">
        <w:rPr>
          <w:rStyle w:val="Strong"/>
          <w:rFonts w:cs="Calibri"/>
          <w:b w:val="0"/>
          <w:i/>
        </w:rPr>
        <w:t xml:space="preserve">heaven itself. </w:t>
      </w:r>
    </w:p>
    <w:p w:rsidR="0027351B" w:rsidRPr="0027351B" w:rsidRDefault="0027351B" w:rsidP="0027351B">
      <w:pPr>
        <w:pStyle w:val="NormalWeb"/>
        <w:spacing w:line="360" w:lineRule="auto"/>
        <w:rPr>
          <w:rFonts w:cs="Calibri"/>
          <w:i/>
          <w:color w:val="C00000"/>
        </w:rPr>
      </w:pPr>
      <w:r w:rsidRPr="0027351B">
        <w:rPr>
          <w:rStyle w:val="Strong"/>
          <w:rFonts w:cs="Calibri"/>
          <w:b w:val="0"/>
          <w:i/>
          <w:color w:val="C00000"/>
        </w:rPr>
        <w:tab/>
        <w:t>Who is like you, Lord God Almighty? You, Lord, are mighty, and your faithfulness surrounds you.</w:t>
      </w:r>
    </w:p>
    <w:p w:rsidR="003D605B" w:rsidRPr="003D605B" w:rsidRDefault="003D605B" w:rsidP="003D605B">
      <w:pPr>
        <w:widowControl w:val="0"/>
        <w:rPr>
          <w:rFonts w:ascii="Georgia" w:hAnsi="Georgia" w:cs="Arial"/>
          <w:b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 xml:space="preserve">Song of Praise – </w:t>
      </w:r>
      <w:r w:rsidR="0027351B">
        <w:rPr>
          <w:rFonts w:ascii="Georgia" w:hAnsi="Georgia" w:cs="Arial"/>
          <w:i/>
          <w:sz w:val="17"/>
          <w:szCs w:val="17"/>
        </w:rPr>
        <w:t>Doxology</w:t>
      </w:r>
    </w:p>
    <w:p w:rsidR="003D605B" w:rsidRDefault="0027351B" w:rsidP="003D605B">
      <w:pPr>
        <w:widowControl w:val="0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Give Thanks to Him in Song</w:t>
      </w:r>
      <w:r w:rsidR="003D605B">
        <w:rPr>
          <w:rFonts w:ascii="Georgia" w:hAnsi="Georgia" w:cs="Arial"/>
          <w:b/>
          <w:sz w:val="17"/>
          <w:szCs w:val="17"/>
        </w:rPr>
        <w:t xml:space="preserve"> – </w:t>
      </w:r>
      <w:r>
        <w:rPr>
          <w:rFonts w:ascii="Georgia" w:hAnsi="Georgia" w:cs="Arial"/>
          <w:i/>
          <w:sz w:val="17"/>
          <w:szCs w:val="17"/>
        </w:rPr>
        <w:t>Psalm 40:16; 28:7</w:t>
      </w:r>
      <w:r w:rsidR="0064309A">
        <w:rPr>
          <w:rFonts w:ascii="Georgia" w:hAnsi="Georgia" w:cs="Arial"/>
          <w:i/>
          <w:sz w:val="17"/>
          <w:szCs w:val="17"/>
        </w:rPr>
        <w:t xml:space="preserve"> </w:t>
      </w:r>
    </w:p>
    <w:p w:rsidR="0027351B" w:rsidRPr="0027351B" w:rsidRDefault="003D605B" w:rsidP="0027351B">
      <w:pPr>
        <w:rPr>
          <w:rFonts w:ascii="Georgia" w:hAnsi="Georgia" w:cs="Calibri"/>
          <w:i/>
          <w:color w:val="000000"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 w:rsidR="0027351B" w:rsidRPr="0027351B">
        <w:rPr>
          <w:rFonts w:ascii="Georgia" w:hAnsi="Georgia" w:cs="Calibri"/>
          <w:i/>
          <w:color w:val="000000"/>
          <w:sz w:val="17"/>
          <w:szCs w:val="17"/>
        </w:rPr>
        <w:t xml:space="preserve">May all who seek you rejoice and be glad in you; may those who love your salvation always say, "The LORD </w:t>
      </w:r>
      <w:proofErr w:type="gramStart"/>
      <w:r w:rsidR="0027351B" w:rsidRPr="0027351B">
        <w:rPr>
          <w:rFonts w:ascii="Georgia" w:hAnsi="Georgia" w:cs="Calibri"/>
          <w:i/>
          <w:color w:val="000000"/>
          <w:sz w:val="17"/>
          <w:szCs w:val="17"/>
        </w:rPr>
        <w:t>be</w:t>
      </w:r>
      <w:proofErr w:type="gramEnd"/>
      <w:r w:rsidR="0027351B" w:rsidRPr="0027351B">
        <w:rPr>
          <w:rFonts w:ascii="Georgia" w:hAnsi="Georgia" w:cs="Calibri"/>
          <w:i/>
          <w:color w:val="000000"/>
          <w:sz w:val="17"/>
          <w:szCs w:val="17"/>
        </w:rPr>
        <w:t xml:space="preserve"> </w:t>
      </w:r>
      <w:r w:rsidR="0027351B" w:rsidRPr="0027351B">
        <w:rPr>
          <w:rFonts w:ascii="Georgia" w:hAnsi="Georgia" w:cs="Calibri"/>
          <w:i/>
          <w:color w:val="000000"/>
          <w:sz w:val="17"/>
          <w:szCs w:val="17"/>
        </w:rPr>
        <w:tab/>
        <w:t>exalted!"</w:t>
      </w:r>
    </w:p>
    <w:p w:rsidR="0027351B" w:rsidRPr="0027351B" w:rsidRDefault="0027351B" w:rsidP="0027351B">
      <w:pPr>
        <w:rPr>
          <w:rFonts w:ascii="Georgia" w:hAnsi="Georgia" w:cs="Calibri"/>
          <w:i/>
          <w:color w:val="C00000"/>
          <w:sz w:val="17"/>
          <w:szCs w:val="17"/>
        </w:rPr>
      </w:pPr>
      <w:r w:rsidRPr="0027351B">
        <w:rPr>
          <w:rFonts w:ascii="Georgia" w:hAnsi="Georgia" w:cs="Calibri"/>
          <w:i/>
          <w:color w:val="C00000"/>
          <w:sz w:val="17"/>
          <w:szCs w:val="17"/>
        </w:rPr>
        <w:tab/>
        <w:t xml:space="preserve">The LORD is my strength and my shield; my heart trusts in him, and I am helped. My heart leaps for joy and I </w:t>
      </w:r>
      <w:r>
        <w:rPr>
          <w:rFonts w:ascii="Georgia" w:hAnsi="Georgia" w:cs="Calibri"/>
          <w:i/>
          <w:color w:val="C00000"/>
          <w:sz w:val="17"/>
          <w:szCs w:val="17"/>
        </w:rPr>
        <w:tab/>
      </w:r>
      <w:r w:rsidRPr="0027351B">
        <w:rPr>
          <w:rFonts w:ascii="Georgia" w:hAnsi="Georgia" w:cs="Calibri"/>
          <w:i/>
          <w:color w:val="C00000"/>
          <w:sz w:val="17"/>
          <w:szCs w:val="17"/>
        </w:rPr>
        <w:t>will give thanks to him in song.</w:t>
      </w:r>
    </w:p>
    <w:p w:rsidR="003D605B" w:rsidRPr="003D605B" w:rsidRDefault="003D605B" w:rsidP="003D605B">
      <w:pPr>
        <w:widowControl w:val="0"/>
        <w:rPr>
          <w:rFonts w:ascii="Georgia" w:hAnsi="Georgia" w:cs="Arial"/>
          <w:b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 xml:space="preserve">Song of Worship – </w:t>
      </w:r>
      <w:r w:rsidR="0027351B">
        <w:rPr>
          <w:rFonts w:ascii="Georgia" w:hAnsi="Georgia" w:cs="Arial"/>
          <w:i/>
          <w:sz w:val="17"/>
          <w:szCs w:val="17"/>
        </w:rPr>
        <w:t xml:space="preserve">Sing </w:t>
      </w:r>
      <w:proofErr w:type="spellStart"/>
      <w:r w:rsidR="0027351B">
        <w:rPr>
          <w:rFonts w:ascii="Georgia" w:hAnsi="Georgia" w:cs="Arial"/>
          <w:i/>
          <w:sz w:val="17"/>
          <w:szCs w:val="17"/>
        </w:rPr>
        <w:t>Allelu</w:t>
      </w:r>
      <w:proofErr w:type="spellEnd"/>
    </w:p>
    <w:p w:rsidR="0064309A" w:rsidRDefault="0027351B" w:rsidP="0064309A">
      <w:pPr>
        <w:widowControl w:val="0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Lead Me in Your Truth</w:t>
      </w:r>
      <w:r w:rsidR="004B1B14">
        <w:rPr>
          <w:rFonts w:ascii="Georgia" w:hAnsi="Georgia" w:cs="Arial"/>
          <w:b/>
          <w:sz w:val="17"/>
          <w:szCs w:val="17"/>
        </w:rPr>
        <w:t xml:space="preserve"> – </w:t>
      </w:r>
      <w:r>
        <w:rPr>
          <w:rFonts w:ascii="Georgia" w:hAnsi="Georgia" w:cs="Arial"/>
          <w:i/>
          <w:sz w:val="17"/>
          <w:szCs w:val="17"/>
        </w:rPr>
        <w:t>Psalm 25:1-5</w:t>
      </w:r>
      <w:r w:rsidR="00863BFB">
        <w:rPr>
          <w:rFonts w:ascii="Georgia" w:hAnsi="Georgia" w:cs="Arial"/>
          <w:i/>
          <w:sz w:val="17"/>
          <w:szCs w:val="17"/>
        </w:rPr>
        <w:t xml:space="preserve"> </w:t>
      </w:r>
    </w:p>
    <w:p w:rsidR="0027351B" w:rsidRPr="00EC0F04" w:rsidRDefault="0064309A" w:rsidP="0027351B">
      <w:pPr>
        <w:rPr>
          <w:rFonts w:ascii="Georgia" w:hAnsi="Georgia" w:cs="Calibri"/>
          <w:bCs/>
          <w:color w:val="000000"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 w:rsidR="0027351B" w:rsidRPr="00EC0F04">
        <w:rPr>
          <w:rFonts w:ascii="Georgia" w:hAnsi="Georgia" w:cs="Calibri"/>
          <w:bCs/>
          <w:color w:val="000000"/>
          <w:sz w:val="17"/>
          <w:szCs w:val="17"/>
        </w:rPr>
        <w:t>Hear the word of the Lord…</w:t>
      </w:r>
    </w:p>
    <w:p w:rsidR="0027351B" w:rsidRPr="00EC0F04" w:rsidRDefault="0027351B" w:rsidP="0027351B">
      <w:pPr>
        <w:rPr>
          <w:rFonts w:ascii="Georgia" w:hAnsi="Georgia" w:cs="Calibri"/>
          <w:bCs/>
          <w:color w:val="000000"/>
          <w:sz w:val="17"/>
          <w:szCs w:val="17"/>
        </w:rPr>
      </w:pPr>
      <w:r>
        <w:rPr>
          <w:rFonts w:ascii="Georgia" w:hAnsi="Georgia" w:cs="Calibri"/>
          <w:bCs/>
          <w:color w:val="000000"/>
          <w:sz w:val="17"/>
          <w:szCs w:val="17"/>
        </w:rPr>
        <w:tab/>
      </w:r>
      <w:r w:rsidRPr="00EC0F04">
        <w:rPr>
          <w:rFonts w:ascii="Georgia" w:hAnsi="Georgia" w:cs="Calibri"/>
          <w:bCs/>
          <w:color w:val="000000"/>
          <w:sz w:val="17"/>
          <w:szCs w:val="17"/>
        </w:rPr>
        <w:t>Psalm 25:1-5</w:t>
      </w:r>
    </w:p>
    <w:p w:rsidR="0027351B" w:rsidRPr="0027351B" w:rsidRDefault="0027351B" w:rsidP="0027351B">
      <w:pPr>
        <w:rPr>
          <w:rFonts w:ascii="Georgia" w:hAnsi="Georgia" w:cs="Calibri"/>
          <w:bCs/>
          <w:i/>
          <w:color w:val="000000"/>
          <w:sz w:val="17"/>
          <w:szCs w:val="17"/>
        </w:rPr>
      </w:pPr>
      <w:r>
        <w:rPr>
          <w:rFonts w:ascii="Georgia" w:hAnsi="Georgia" w:cs="Calibri"/>
          <w:bCs/>
          <w:color w:val="000000"/>
          <w:sz w:val="17"/>
          <w:szCs w:val="17"/>
        </w:rPr>
        <w:tab/>
      </w:r>
      <w:r w:rsidRPr="0027351B">
        <w:rPr>
          <w:rFonts w:ascii="Georgia" w:hAnsi="Georgia" w:cs="Calibri"/>
          <w:bCs/>
          <w:i/>
          <w:color w:val="000000"/>
          <w:sz w:val="17"/>
          <w:szCs w:val="17"/>
        </w:rPr>
        <w:t>To you, O LORD, I lift up my soul. O my God, in you I trust;</w:t>
      </w:r>
    </w:p>
    <w:p w:rsidR="0027351B" w:rsidRPr="0027351B" w:rsidRDefault="0027351B" w:rsidP="0027351B">
      <w:pPr>
        <w:rPr>
          <w:rFonts w:ascii="Georgia" w:hAnsi="Georgia" w:cs="Calibri"/>
          <w:bCs/>
          <w:i/>
          <w:color w:val="C00000"/>
          <w:sz w:val="17"/>
          <w:szCs w:val="17"/>
        </w:rPr>
      </w:pPr>
      <w:r w:rsidRPr="0027351B">
        <w:rPr>
          <w:rFonts w:ascii="Georgia" w:hAnsi="Georgia" w:cs="Calibri"/>
          <w:bCs/>
          <w:i/>
          <w:color w:val="C00000"/>
          <w:sz w:val="17"/>
          <w:szCs w:val="17"/>
        </w:rPr>
        <w:tab/>
      </w:r>
      <w:proofErr w:type="gramStart"/>
      <w:r w:rsidRPr="0027351B">
        <w:rPr>
          <w:rFonts w:ascii="Georgia" w:hAnsi="Georgia" w:cs="Calibri"/>
          <w:bCs/>
          <w:i/>
          <w:color w:val="C00000"/>
          <w:sz w:val="17"/>
          <w:szCs w:val="17"/>
        </w:rPr>
        <w:t>let</w:t>
      </w:r>
      <w:proofErr w:type="gramEnd"/>
      <w:r w:rsidRPr="0027351B">
        <w:rPr>
          <w:rFonts w:ascii="Georgia" w:hAnsi="Georgia" w:cs="Calibri"/>
          <w:bCs/>
          <w:i/>
          <w:color w:val="C00000"/>
          <w:sz w:val="17"/>
          <w:szCs w:val="17"/>
        </w:rPr>
        <w:t xml:space="preserve"> me not be put to shame;  let not my enemies exult over me.</w:t>
      </w:r>
    </w:p>
    <w:p w:rsidR="0027351B" w:rsidRPr="0027351B" w:rsidRDefault="0027351B" w:rsidP="0027351B">
      <w:pPr>
        <w:rPr>
          <w:rFonts w:ascii="Georgia" w:hAnsi="Georgia" w:cs="Calibri"/>
          <w:bCs/>
          <w:i/>
          <w:color w:val="000000"/>
          <w:sz w:val="17"/>
          <w:szCs w:val="17"/>
        </w:rPr>
      </w:pPr>
      <w:r w:rsidRPr="0027351B">
        <w:rPr>
          <w:rFonts w:ascii="Georgia" w:hAnsi="Georgia" w:cs="Calibri"/>
          <w:bCs/>
          <w:i/>
          <w:color w:val="000000"/>
          <w:sz w:val="17"/>
          <w:szCs w:val="17"/>
        </w:rPr>
        <w:tab/>
        <w:t>Indeed, none who wait for you shall be put to shame;</w:t>
      </w:r>
    </w:p>
    <w:p w:rsidR="0027351B" w:rsidRPr="0027351B" w:rsidRDefault="0027351B" w:rsidP="0027351B">
      <w:pPr>
        <w:rPr>
          <w:rFonts w:ascii="Georgia" w:hAnsi="Georgia" w:cs="Calibri"/>
          <w:bCs/>
          <w:i/>
          <w:color w:val="C00000"/>
          <w:sz w:val="17"/>
          <w:szCs w:val="17"/>
        </w:rPr>
      </w:pPr>
      <w:r w:rsidRPr="0027351B">
        <w:rPr>
          <w:rFonts w:ascii="Georgia" w:hAnsi="Georgia" w:cs="Calibri"/>
          <w:bCs/>
          <w:i/>
          <w:color w:val="C00000"/>
          <w:sz w:val="17"/>
          <w:szCs w:val="17"/>
        </w:rPr>
        <w:tab/>
      </w:r>
      <w:proofErr w:type="gramStart"/>
      <w:r w:rsidRPr="0027351B">
        <w:rPr>
          <w:rFonts w:ascii="Georgia" w:hAnsi="Georgia" w:cs="Calibri"/>
          <w:bCs/>
          <w:i/>
          <w:color w:val="C00000"/>
          <w:sz w:val="17"/>
          <w:szCs w:val="17"/>
        </w:rPr>
        <w:t>they</w:t>
      </w:r>
      <w:proofErr w:type="gramEnd"/>
      <w:r w:rsidRPr="0027351B">
        <w:rPr>
          <w:rFonts w:ascii="Georgia" w:hAnsi="Georgia" w:cs="Calibri"/>
          <w:bCs/>
          <w:i/>
          <w:color w:val="C00000"/>
          <w:sz w:val="17"/>
          <w:szCs w:val="17"/>
        </w:rPr>
        <w:t xml:space="preserve"> shall be ashamed who are wantonly treacherous.</w:t>
      </w:r>
    </w:p>
    <w:p w:rsidR="0027351B" w:rsidRPr="0027351B" w:rsidRDefault="0027351B" w:rsidP="0027351B">
      <w:pPr>
        <w:rPr>
          <w:rFonts w:ascii="Georgia" w:hAnsi="Georgia" w:cs="Calibri"/>
          <w:bCs/>
          <w:i/>
          <w:color w:val="000000"/>
          <w:sz w:val="17"/>
          <w:szCs w:val="17"/>
        </w:rPr>
      </w:pPr>
      <w:r w:rsidRPr="0027351B">
        <w:rPr>
          <w:rFonts w:ascii="Georgia" w:hAnsi="Georgia" w:cs="Calibri"/>
          <w:bCs/>
          <w:i/>
          <w:color w:val="000000"/>
          <w:sz w:val="17"/>
          <w:szCs w:val="17"/>
        </w:rPr>
        <w:tab/>
        <w:t>Make me to know your ways, O LORD; teach me your paths.</w:t>
      </w:r>
    </w:p>
    <w:p w:rsidR="0027351B" w:rsidRPr="0027351B" w:rsidRDefault="0027351B" w:rsidP="0027351B">
      <w:pPr>
        <w:rPr>
          <w:rFonts w:ascii="Georgia" w:hAnsi="Georgia" w:cs="Calibri"/>
          <w:bCs/>
          <w:i/>
          <w:color w:val="C00000"/>
          <w:sz w:val="17"/>
          <w:szCs w:val="17"/>
        </w:rPr>
      </w:pPr>
      <w:r w:rsidRPr="0027351B">
        <w:rPr>
          <w:rFonts w:ascii="Georgia" w:hAnsi="Georgia" w:cs="Calibri"/>
          <w:bCs/>
          <w:i/>
          <w:color w:val="C00000"/>
          <w:sz w:val="17"/>
          <w:szCs w:val="17"/>
        </w:rPr>
        <w:tab/>
        <w:t>Lead me in your truth and teach me, for you are the God of my salvation; for you I wait all the day long.</w:t>
      </w:r>
    </w:p>
    <w:p w:rsidR="001A4551" w:rsidRPr="003144EE" w:rsidRDefault="001A4551" w:rsidP="003144EE">
      <w:pPr>
        <w:spacing w:before="240"/>
        <w:rPr>
          <w:rFonts w:ascii="Georgia" w:hAnsi="Georgia"/>
          <w:sz w:val="17"/>
          <w:szCs w:val="17"/>
        </w:rPr>
      </w:pPr>
      <w:r w:rsidRPr="003A7189">
        <w:rPr>
          <w:rFonts w:ascii="Georgia" w:hAnsi="Georgia" w:cs="Arial"/>
          <w:b/>
          <w:sz w:val="17"/>
          <w:szCs w:val="17"/>
        </w:rPr>
        <w:t>Song</w:t>
      </w:r>
      <w:r w:rsidR="0027351B">
        <w:rPr>
          <w:rFonts w:ascii="Georgia" w:hAnsi="Georgia" w:cs="Arial"/>
          <w:b/>
          <w:sz w:val="17"/>
          <w:szCs w:val="17"/>
        </w:rPr>
        <w:t>s</w:t>
      </w:r>
      <w:r w:rsidRPr="003A7189">
        <w:rPr>
          <w:rFonts w:ascii="Georgia" w:hAnsi="Georgia" w:cs="Arial"/>
          <w:b/>
          <w:sz w:val="17"/>
          <w:szCs w:val="17"/>
        </w:rPr>
        <w:t xml:space="preserve"> of Worship </w:t>
      </w:r>
      <w:r w:rsidRPr="003A7189">
        <w:rPr>
          <w:rFonts w:ascii="Georgia" w:hAnsi="Georgia" w:cs="Arial"/>
          <w:sz w:val="17"/>
          <w:szCs w:val="17"/>
        </w:rPr>
        <w:t xml:space="preserve">– </w:t>
      </w:r>
      <w:r w:rsidR="0027351B">
        <w:rPr>
          <w:rFonts w:ascii="Georgia" w:hAnsi="Georgia" w:cs="Arial"/>
          <w:i/>
          <w:sz w:val="17"/>
          <w:szCs w:val="17"/>
        </w:rPr>
        <w:t xml:space="preserve">He </w:t>
      </w:r>
      <w:proofErr w:type="spellStart"/>
      <w:r w:rsidR="0027351B">
        <w:rPr>
          <w:rFonts w:ascii="Georgia" w:hAnsi="Georgia" w:cs="Arial"/>
          <w:i/>
          <w:sz w:val="17"/>
          <w:szCs w:val="17"/>
        </w:rPr>
        <w:t>Leadeth</w:t>
      </w:r>
      <w:proofErr w:type="spellEnd"/>
      <w:r w:rsidR="0027351B">
        <w:rPr>
          <w:rFonts w:ascii="Georgia" w:hAnsi="Georgia" w:cs="Arial"/>
          <w:i/>
          <w:sz w:val="17"/>
          <w:szCs w:val="17"/>
        </w:rPr>
        <w:t xml:space="preserve"> Me/Be Thou My Vision</w:t>
      </w:r>
    </w:p>
    <w:p w:rsidR="007C2551" w:rsidRPr="00644E58" w:rsidRDefault="00457E09" w:rsidP="00644E58">
      <w:pPr>
        <w:spacing w:line="360" w:lineRule="auto"/>
        <w:rPr>
          <w:rStyle w:val="Strong"/>
          <w:rFonts w:ascii="Georgia" w:hAnsi="Georgia" w:cs="Arial"/>
          <w:b w:val="0"/>
          <w:bCs w:val="0"/>
          <w:i/>
          <w:sz w:val="17"/>
          <w:szCs w:val="17"/>
        </w:rPr>
      </w:pPr>
      <w:r w:rsidRPr="003A7189">
        <w:rPr>
          <w:rStyle w:val="Strong"/>
          <w:rFonts w:ascii="Georgia" w:hAnsi="Georgia"/>
          <w:sz w:val="17"/>
          <w:szCs w:val="17"/>
        </w:rPr>
        <w:t>Offering</w:t>
      </w:r>
      <w:r w:rsidR="000823A2">
        <w:rPr>
          <w:rStyle w:val="Strong"/>
          <w:rFonts w:ascii="Georgia" w:hAnsi="Georgia"/>
          <w:sz w:val="17"/>
          <w:szCs w:val="17"/>
        </w:rPr>
        <w:t xml:space="preserve"> </w:t>
      </w:r>
      <w:r w:rsidR="000823A2">
        <w:rPr>
          <w:rStyle w:val="Strong"/>
          <w:rFonts w:ascii="Georgia" w:hAnsi="Georgia"/>
          <w:b w:val="0"/>
          <w:sz w:val="17"/>
          <w:szCs w:val="17"/>
        </w:rPr>
        <w:t xml:space="preserve"> </w:t>
      </w:r>
      <w:r w:rsidR="003D605B" w:rsidRPr="0027351B">
        <w:rPr>
          <w:rStyle w:val="Strong"/>
          <w:rFonts w:ascii="Georgia" w:hAnsi="Georgia"/>
          <w:b w:val="0"/>
          <w:i/>
          <w:sz w:val="17"/>
          <w:szCs w:val="17"/>
        </w:rPr>
        <w:t>(</w:t>
      </w:r>
      <w:r w:rsidR="0064309A" w:rsidRPr="0027351B">
        <w:rPr>
          <w:rStyle w:val="Strong"/>
          <w:rFonts w:ascii="Georgia" w:hAnsi="Georgia"/>
          <w:b w:val="0"/>
          <w:i/>
          <w:sz w:val="17"/>
          <w:szCs w:val="17"/>
        </w:rPr>
        <w:t>“</w:t>
      </w:r>
      <w:r w:rsidR="0027351B" w:rsidRPr="0027351B">
        <w:rPr>
          <w:rStyle w:val="Strong"/>
          <w:rFonts w:ascii="Georgia" w:hAnsi="Georgia"/>
          <w:b w:val="0"/>
          <w:i/>
          <w:sz w:val="17"/>
          <w:szCs w:val="17"/>
        </w:rPr>
        <w:t>I cannot help but think that somewhere along the way we have missed what is radical about our faith and replaced it with what is comfortable</w:t>
      </w:r>
      <w:r w:rsidR="0064309A" w:rsidRPr="0027351B">
        <w:rPr>
          <w:rStyle w:val="Strong"/>
          <w:rFonts w:ascii="Georgia" w:hAnsi="Georgia"/>
          <w:b w:val="0"/>
          <w:i/>
          <w:sz w:val="17"/>
          <w:szCs w:val="17"/>
        </w:rPr>
        <w:t>.”</w:t>
      </w:r>
      <w:r w:rsidR="003D605B">
        <w:rPr>
          <w:rStyle w:val="Strong"/>
          <w:rFonts w:ascii="Georgia" w:hAnsi="Georgia"/>
          <w:b w:val="0"/>
          <w:sz w:val="17"/>
          <w:szCs w:val="17"/>
        </w:rPr>
        <w:t xml:space="preserve">  </w:t>
      </w:r>
      <w:r w:rsidR="0027351B">
        <w:rPr>
          <w:rStyle w:val="Strong"/>
          <w:rFonts w:ascii="Georgia" w:hAnsi="Georgia"/>
          <w:b w:val="0"/>
          <w:sz w:val="17"/>
          <w:szCs w:val="17"/>
        </w:rPr>
        <w:t>David Platt</w:t>
      </w:r>
      <w:r w:rsidR="003D605B">
        <w:rPr>
          <w:rStyle w:val="Strong"/>
          <w:rFonts w:ascii="Georgia" w:hAnsi="Georgia"/>
          <w:b w:val="0"/>
          <w:sz w:val="17"/>
          <w:szCs w:val="17"/>
        </w:rPr>
        <w:t>)</w:t>
      </w:r>
    </w:p>
    <w:p w:rsidR="0064309A" w:rsidRDefault="0027351B" w:rsidP="0064309A">
      <w:pPr>
        <w:rPr>
          <w:rFonts w:ascii="Georgia" w:hAnsi="Georgia"/>
          <w:i/>
          <w:color w:val="000000"/>
          <w:sz w:val="17"/>
          <w:szCs w:val="17"/>
        </w:rPr>
      </w:pPr>
      <w:r>
        <w:rPr>
          <w:rStyle w:val="Strong"/>
          <w:rFonts w:ascii="Georgia" w:hAnsi="Georgia"/>
          <w:sz w:val="17"/>
          <w:szCs w:val="17"/>
        </w:rPr>
        <w:t>We Must Build on the Rock</w:t>
      </w:r>
      <w:r w:rsidR="00220C6E" w:rsidRPr="003A7189">
        <w:rPr>
          <w:rStyle w:val="Strong"/>
          <w:rFonts w:ascii="Georgia" w:hAnsi="Georgia"/>
          <w:sz w:val="17"/>
          <w:szCs w:val="17"/>
        </w:rPr>
        <w:t xml:space="preserve"> </w:t>
      </w:r>
      <w:r w:rsidR="0029435A">
        <w:rPr>
          <w:rStyle w:val="Strong"/>
          <w:rFonts w:ascii="Georgia" w:hAnsi="Georgia"/>
          <w:b w:val="0"/>
          <w:i/>
          <w:sz w:val="17"/>
          <w:szCs w:val="17"/>
        </w:rPr>
        <w:t>–</w:t>
      </w:r>
      <w:r>
        <w:rPr>
          <w:rFonts w:ascii="Georgia" w:hAnsi="Georgia"/>
          <w:i/>
          <w:color w:val="000000"/>
          <w:sz w:val="17"/>
          <w:szCs w:val="17"/>
        </w:rPr>
        <w:t>Matthew 16:13-19/ J.C. Ryle</w:t>
      </w:r>
    </w:p>
    <w:p w:rsidR="0027351B" w:rsidRPr="0027351B" w:rsidRDefault="0064309A" w:rsidP="0027351B">
      <w:pPr>
        <w:pStyle w:val="NormalWeb"/>
        <w:spacing w:line="360" w:lineRule="auto"/>
        <w:rPr>
          <w:rStyle w:val="woj"/>
          <w:rFonts w:cs="Calibri"/>
          <w:i/>
        </w:rPr>
      </w:pPr>
      <w:r>
        <w:rPr>
          <w:i/>
          <w:color w:val="000000"/>
        </w:rPr>
        <w:tab/>
      </w:r>
      <w:r w:rsidR="0027351B" w:rsidRPr="0027351B">
        <w:rPr>
          <w:rStyle w:val="text"/>
          <w:rFonts w:cs="Calibri"/>
          <w:i/>
        </w:rPr>
        <w:t xml:space="preserve">Now when Jesus came into the district of Caesarea Philippi, he asked his disciples, </w:t>
      </w:r>
      <w:r w:rsidR="0027351B" w:rsidRPr="0027351B">
        <w:rPr>
          <w:rStyle w:val="woj"/>
          <w:rFonts w:cs="Calibri"/>
          <w:i/>
        </w:rPr>
        <w:t xml:space="preserve">“Who do people say that the </w:t>
      </w:r>
      <w:r w:rsidR="0027351B">
        <w:rPr>
          <w:rStyle w:val="woj"/>
          <w:rFonts w:cs="Calibri"/>
          <w:i/>
        </w:rPr>
        <w:tab/>
      </w:r>
      <w:r w:rsidR="0027351B" w:rsidRPr="0027351B">
        <w:rPr>
          <w:rStyle w:val="woj"/>
          <w:rFonts w:cs="Calibri"/>
          <w:i/>
        </w:rPr>
        <w:t>Son of Man is?”</w:t>
      </w:r>
      <w:r w:rsidR="0027351B" w:rsidRPr="0027351B">
        <w:rPr>
          <w:rFonts w:cs="Calibri"/>
          <w:i/>
        </w:rPr>
        <w:t xml:space="preserve"> </w:t>
      </w:r>
      <w:r w:rsidR="0027351B" w:rsidRPr="0027351B">
        <w:rPr>
          <w:rStyle w:val="text"/>
          <w:rFonts w:cs="Calibri"/>
          <w:i/>
          <w:vertAlign w:val="superscript"/>
        </w:rPr>
        <w:t xml:space="preserve"> </w:t>
      </w:r>
      <w:r w:rsidR="0027351B" w:rsidRPr="0027351B">
        <w:rPr>
          <w:rStyle w:val="text"/>
          <w:rFonts w:cs="Calibri"/>
          <w:i/>
        </w:rPr>
        <w:t xml:space="preserve">And they said, “Some </w:t>
      </w:r>
      <w:proofErr w:type="gramStart"/>
      <w:r w:rsidR="0027351B" w:rsidRPr="0027351B">
        <w:rPr>
          <w:rStyle w:val="text"/>
          <w:rFonts w:cs="Calibri"/>
          <w:i/>
        </w:rPr>
        <w:t>say</w:t>
      </w:r>
      <w:proofErr w:type="gramEnd"/>
      <w:r w:rsidR="0027351B" w:rsidRPr="0027351B">
        <w:rPr>
          <w:rStyle w:val="text"/>
          <w:rFonts w:cs="Calibri"/>
          <w:i/>
        </w:rPr>
        <w:t xml:space="preserve"> John the Baptist, others say Elijah, and others Jeremiah or one of the </w:t>
      </w:r>
      <w:r w:rsidR="0027351B" w:rsidRPr="0027351B">
        <w:rPr>
          <w:rStyle w:val="text"/>
          <w:rFonts w:cs="Calibri"/>
          <w:i/>
        </w:rPr>
        <w:tab/>
        <w:t>prophets.”</w:t>
      </w:r>
      <w:r w:rsidR="0027351B" w:rsidRPr="0027351B">
        <w:rPr>
          <w:rFonts w:cs="Calibri"/>
          <w:i/>
        </w:rPr>
        <w:t xml:space="preserve"> </w:t>
      </w:r>
      <w:r w:rsidR="0027351B" w:rsidRPr="0027351B">
        <w:rPr>
          <w:rStyle w:val="text"/>
          <w:rFonts w:cs="Calibri"/>
          <w:i/>
          <w:vertAlign w:val="superscript"/>
        </w:rPr>
        <w:t xml:space="preserve"> </w:t>
      </w:r>
      <w:r w:rsidR="0027351B" w:rsidRPr="0027351B">
        <w:rPr>
          <w:rStyle w:val="text"/>
          <w:rFonts w:cs="Calibri"/>
          <w:i/>
        </w:rPr>
        <w:t xml:space="preserve">He said to them, </w:t>
      </w:r>
      <w:r w:rsidR="0027351B" w:rsidRPr="0027351B">
        <w:rPr>
          <w:rStyle w:val="woj"/>
          <w:rFonts w:cs="Calibri"/>
          <w:i/>
        </w:rPr>
        <w:t>“But who do you say that I am?”</w:t>
      </w:r>
      <w:r w:rsidR="0027351B" w:rsidRPr="0027351B">
        <w:rPr>
          <w:rFonts w:cs="Calibri"/>
          <w:i/>
        </w:rPr>
        <w:t xml:space="preserve"> </w:t>
      </w:r>
      <w:r w:rsidR="0027351B" w:rsidRPr="0027351B">
        <w:rPr>
          <w:rStyle w:val="text"/>
          <w:rFonts w:cs="Calibri"/>
          <w:i/>
          <w:vertAlign w:val="superscript"/>
        </w:rPr>
        <w:t xml:space="preserve"> </w:t>
      </w:r>
      <w:r w:rsidR="0027351B" w:rsidRPr="0027351B">
        <w:rPr>
          <w:rStyle w:val="text"/>
          <w:rFonts w:cs="Calibri"/>
          <w:i/>
        </w:rPr>
        <w:t xml:space="preserve">Simon Peter replied, “You are the Christ, the Son of </w:t>
      </w:r>
      <w:r w:rsidR="0027351B" w:rsidRPr="0027351B">
        <w:rPr>
          <w:rStyle w:val="text"/>
          <w:rFonts w:cs="Calibri"/>
          <w:i/>
        </w:rPr>
        <w:tab/>
        <w:t>the living God.”</w:t>
      </w:r>
      <w:r w:rsidR="0027351B" w:rsidRPr="0027351B">
        <w:rPr>
          <w:rFonts w:cs="Calibri"/>
          <w:i/>
        </w:rPr>
        <w:t xml:space="preserve"> </w:t>
      </w:r>
      <w:r w:rsidR="0027351B" w:rsidRPr="0027351B">
        <w:rPr>
          <w:rStyle w:val="text"/>
          <w:rFonts w:cs="Calibri"/>
          <w:i/>
          <w:vertAlign w:val="superscript"/>
        </w:rPr>
        <w:t xml:space="preserve"> </w:t>
      </w:r>
      <w:r w:rsidR="0027351B" w:rsidRPr="0027351B">
        <w:rPr>
          <w:rStyle w:val="text"/>
          <w:rFonts w:cs="Calibri"/>
          <w:i/>
        </w:rPr>
        <w:t xml:space="preserve">And Jesus answered him, </w:t>
      </w:r>
      <w:r w:rsidR="0027351B" w:rsidRPr="0027351B">
        <w:rPr>
          <w:rStyle w:val="woj"/>
          <w:rFonts w:cs="Calibri"/>
          <w:i/>
        </w:rPr>
        <w:t xml:space="preserve">“Blessed are you, Simon Bar-Jonah! </w:t>
      </w:r>
      <w:proofErr w:type="gramStart"/>
      <w:r w:rsidR="0027351B" w:rsidRPr="0027351B">
        <w:rPr>
          <w:rStyle w:val="woj"/>
          <w:rFonts w:cs="Calibri"/>
          <w:i/>
        </w:rPr>
        <w:t xml:space="preserve">For flesh and blood has not </w:t>
      </w:r>
      <w:r w:rsidR="0027351B" w:rsidRPr="0027351B">
        <w:rPr>
          <w:rStyle w:val="woj"/>
          <w:rFonts w:cs="Calibri"/>
          <w:i/>
        </w:rPr>
        <w:tab/>
        <w:t>revealed this to you, but my Father who is in heaven.</w:t>
      </w:r>
      <w:proofErr w:type="gramEnd"/>
      <w:r w:rsidR="0027351B" w:rsidRPr="0027351B">
        <w:rPr>
          <w:rFonts w:cs="Calibri"/>
          <w:i/>
        </w:rPr>
        <w:t xml:space="preserve"> </w:t>
      </w:r>
      <w:r w:rsidR="0027351B" w:rsidRPr="0027351B">
        <w:rPr>
          <w:rStyle w:val="woj"/>
          <w:rFonts w:cs="Calibri"/>
          <w:i/>
          <w:vertAlign w:val="superscript"/>
        </w:rPr>
        <w:t xml:space="preserve"> </w:t>
      </w:r>
      <w:r w:rsidR="0027351B" w:rsidRPr="0027351B">
        <w:rPr>
          <w:rStyle w:val="woj"/>
          <w:rFonts w:cs="Calibri"/>
          <w:i/>
        </w:rPr>
        <w:t xml:space="preserve">And I tell you, you are Peter, and on this rock I will build </w:t>
      </w:r>
      <w:r w:rsidR="0027351B">
        <w:rPr>
          <w:rStyle w:val="woj"/>
          <w:rFonts w:cs="Calibri"/>
          <w:i/>
        </w:rPr>
        <w:lastRenderedPageBreak/>
        <w:tab/>
      </w:r>
      <w:r w:rsidR="0027351B" w:rsidRPr="0027351B">
        <w:rPr>
          <w:rStyle w:val="woj"/>
          <w:rFonts w:cs="Calibri"/>
          <w:i/>
        </w:rPr>
        <w:t>my church, and the gates of hell shall not prevail against it.</w:t>
      </w:r>
      <w:r w:rsidR="0027351B" w:rsidRPr="0027351B">
        <w:rPr>
          <w:rFonts w:cs="Calibri"/>
          <w:i/>
        </w:rPr>
        <w:t xml:space="preserve"> </w:t>
      </w:r>
      <w:r w:rsidR="0027351B" w:rsidRPr="0027351B">
        <w:rPr>
          <w:rStyle w:val="woj"/>
          <w:rFonts w:cs="Calibri"/>
          <w:i/>
          <w:vertAlign w:val="superscript"/>
        </w:rPr>
        <w:t xml:space="preserve"> </w:t>
      </w:r>
      <w:r w:rsidR="0027351B" w:rsidRPr="0027351B">
        <w:rPr>
          <w:rStyle w:val="woj"/>
          <w:rFonts w:cs="Calibri"/>
          <w:i/>
        </w:rPr>
        <w:t xml:space="preserve">I will give you the keys of the kingdom of heaven, </w:t>
      </w:r>
      <w:r w:rsidR="0027351B">
        <w:rPr>
          <w:rStyle w:val="woj"/>
          <w:rFonts w:cs="Calibri"/>
          <w:i/>
        </w:rPr>
        <w:tab/>
      </w:r>
      <w:r w:rsidR="0027351B" w:rsidRPr="0027351B">
        <w:rPr>
          <w:rStyle w:val="woj"/>
          <w:rFonts w:cs="Calibri"/>
          <w:i/>
        </w:rPr>
        <w:t xml:space="preserve">and whatever you bind on earth shall be bound in heaven, and whatever you loose on earth shall be loosed in </w:t>
      </w:r>
      <w:r w:rsidR="0027351B">
        <w:rPr>
          <w:rStyle w:val="woj"/>
          <w:rFonts w:cs="Calibri"/>
          <w:i/>
        </w:rPr>
        <w:tab/>
      </w:r>
      <w:r w:rsidR="0027351B" w:rsidRPr="0027351B">
        <w:rPr>
          <w:rStyle w:val="woj"/>
          <w:rFonts w:cs="Calibri"/>
          <w:i/>
        </w:rPr>
        <w:t>heaven.”</w:t>
      </w:r>
    </w:p>
    <w:p w:rsidR="0027351B" w:rsidRPr="00EC0F04" w:rsidRDefault="0027351B" w:rsidP="0027351B">
      <w:pPr>
        <w:pStyle w:val="NormalWeb"/>
        <w:spacing w:line="360" w:lineRule="auto"/>
        <w:rPr>
          <w:rFonts w:cs="Calibri"/>
        </w:rPr>
      </w:pPr>
      <w:r>
        <w:rPr>
          <w:rFonts w:cs="Calibri"/>
        </w:rPr>
        <w:tab/>
      </w:r>
      <w:r w:rsidRPr="00EC0F04">
        <w:rPr>
          <w:rFonts w:cs="Calibri"/>
        </w:rPr>
        <w:t xml:space="preserve">On whom must you and I build our souls if we would be accepted with God? We must build on </w:t>
      </w:r>
      <w:r w:rsidRPr="00EC0F04">
        <w:rPr>
          <w:rFonts w:cs="Calibri"/>
          <w:i/>
          <w:iCs/>
        </w:rPr>
        <w:t xml:space="preserve">the rock, </w:t>
      </w:r>
      <w:r w:rsidRPr="00EC0F04">
        <w:rPr>
          <w:rFonts w:cs="Calibri"/>
        </w:rPr>
        <w:t xml:space="preserve">Christ. </w:t>
      </w:r>
      <w:r>
        <w:rPr>
          <w:rFonts w:cs="Calibri"/>
        </w:rPr>
        <w:tab/>
      </w:r>
      <w:r w:rsidRPr="00EC0F04">
        <w:rPr>
          <w:rFonts w:cs="Calibri"/>
        </w:rPr>
        <w:t xml:space="preserve">From whom must you and I draw that grace of the Spirit which we daily need in order to be fruitful? We must draw </w:t>
      </w:r>
      <w:r>
        <w:rPr>
          <w:rFonts w:cs="Calibri"/>
        </w:rPr>
        <w:tab/>
      </w:r>
      <w:r w:rsidRPr="00EC0F04">
        <w:rPr>
          <w:rFonts w:cs="Calibri"/>
        </w:rPr>
        <w:t xml:space="preserve">from </w:t>
      </w:r>
      <w:r w:rsidRPr="00EC0F04">
        <w:rPr>
          <w:rFonts w:cs="Calibri"/>
          <w:i/>
          <w:iCs/>
        </w:rPr>
        <w:t xml:space="preserve">the vine, </w:t>
      </w:r>
      <w:r w:rsidRPr="00EC0F04">
        <w:rPr>
          <w:rFonts w:cs="Calibri"/>
        </w:rPr>
        <w:t xml:space="preserve">Christ. To whom must we look for sympathy when earthly friends fail us or die? We must look to our </w:t>
      </w:r>
      <w:r>
        <w:rPr>
          <w:rFonts w:cs="Calibri"/>
        </w:rPr>
        <w:tab/>
      </w:r>
      <w:r w:rsidRPr="00EC0F04">
        <w:rPr>
          <w:rFonts w:cs="Calibri"/>
        </w:rPr>
        <w:t xml:space="preserve">elder </w:t>
      </w:r>
      <w:r w:rsidRPr="00EC0F04">
        <w:rPr>
          <w:rFonts w:cs="Calibri"/>
          <w:i/>
          <w:iCs/>
        </w:rPr>
        <w:t xml:space="preserve">brother, </w:t>
      </w:r>
      <w:r w:rsidRPr="00EC0F04">
        <w:rPr>
          <w:rFonts w:cs="Calibri"/>
        </w:rPr>
        <w:t xml:space="preserve">Christ. By whom must our prayers be presented if they are to be heard on high? They must be </w:t>
      </w:r>
      <w:r>
        <w:rPr>
          <w:rFonts w:cs="Calibri"/>
        </w:rPr>
        <w:tab/>
      </w:r>
      <w:r w:rsidRPr="00EC0F04">
        <w:rPr>
          <w:rFonts w:cs="Calibri"/>
        </w:rPr>
        <w:t xml:space="preserve">presented by our </w:t>
      </w:r>
      <w:r w:rsidRPr="00EC0F04">
        <w:rPr>
          <w:rFonts w:cs="Calibri"/>
          <w:i/>
          <w:iCs/>
        </w:rPr>
        <w:t xml:space="preserve">advocate, </w:t>
      </w:r>
      <w:r w:rsidRPr="00EC0F04">
        <w:rPr>
          <w:rFonts w:cs="Calibri"/>
        </w:rPr>
        <w:t>Christ. With whom do we hope to spend the thousand years of glory, and the after-</w:t>
      </w:r>
      <w:r>
        <w:rPr>
          <w:rFonts w:cs="Calibri"/>
        </w:rPr>
        <w:tab/>
      </w:r>
      <w:r w:rsidRPr="00EC0F04">
        <w:rPr>
          <w:rFonts w:cs="Calibri"/>
        </w:rPr>
        <w:t xml:space="preserve">eternity? </w:t>
      </w:r>
      <w:proofErr w:type="gramStart"/>
      <w:r w:rsidRPr="00EC0F04">
        <w:rPr>
          <w:rFonts w:cs="Calibri"/>
        </w:rPr>
        <w:t xml:space="preserve">With </w:t>
      </w:r>
      <w:r w:rsidRPr="00EC0F04">
        <w:rPr>
          <w:rFonts w:cs="Calibri"/>
          <w:i/>
          <w:iCs/>
        </w:rPr>
        <w:t xml:space="preserve">the King </w:t>
      </w:r>
      <w:r w:rsidRPr="00EC0F04">
        <w:rPr>
          <w:rFonts w:cs="Calibri"/>
        </w:rPr>
        <w:t>of kings, Christ.</w:t>
      </w:r>
      <w:proofErr w:type="gramEnd"/>
      <w:r w:rsidRPr="00EC0F04">
        <w:rPr>
          <w:rFonts w:cs="Calibri"/>
        </w:rPr>
        <w:t xml:space="preserve">   </w:t>
      </w:r>
    </w:p>
    <w:p w:rsidR="0027351B" w:rsidRPr="00EC0F04" w:rsidRDefault="0027351B" w:rsidP="0027351B">
      <w:pPr>
        <w:pStyle w:val="NormalWeb"/>
        <w:spacing w:line="360" w:lineRule="auto"/>
        <w:rPr>
          <w:rFonts w:cs="Calibri"/>
        </w:rPr>
      </w:pPr>
      <w:r>
        <w:rPr>
          <w:rFonts w:cs="Calibri"/>
        </w:rPr>
        <w:tab/>
      </w:r>
      <w:r w:rsidRPr="00EC0F04">
        <w:rPr>
          <w:rFonts w:cs="Calibri"/>
        </w:rPr>
        <w:t xml:space="preserve">Christ and His work on the cross is man’s only hope of salvation from the judgment his sin so deserves.  May we all </w:t>
      </w:r>
      <w:r>
        <w:rPr>
          <w:rFonts w:cs="Calibri"/>
        </w:rPr>
        <w:tab/>
      </w:r>
      <w:r w:rsidRPr="00EC0F04">
        <w:rPr>
          <w:rFonts w:cs="Calibri"/>
        </w:rPr>
        <w:t xml:space="preserve">strive to hide our self in the cleft of the </w:t>
      </w:r>
      <w:proofErr w:type="gramStart"/>
      <w:r w:rsidRPr="00EC0F04">
        <w:rPr>
          <w:rFonts w:cs="Calibri"/>
        </w:rPr>
        <w:t>Rock.</w:t>
      </w:r>
      <w:proofErr w:type="gramEnd"/>
    </w:p>
    <w:p w:rsidR="0064309A" w:rsidRPr="0027351B" w:rsidRDefault="0064309A" w:rsidP="0027351B">
      <w:pPr>
        <w:spacing w:line="360" w:lineRule="auto"/>
        <w:rPr>
          <w:rFonts w:ascii="Georgia" w:hAnsi="Georgia"/>
          <w:i/>
          <w:color w:val="000000"/>
          <w:sz w:val="17"/>
          <w:szCs w:val="17"/>
        </w:rPr>
      </w:pPr>
      <w:r w:rsidRPr="0027351B">
        <w:rPr>
          <w:rFonts w:ascii="Georgia" w:hAnsi="Georgia" w:cs="Arial"/>
          <w:color w:val="C00000"/>
          <w:sz w:val="17"/>
          <w:szCs w:val="17"/>
        </w:rPr>
        <w:t xml:space="preserve"> </w:t>
      </w:r>
      <w:r w:rsidR="008419CF" w:rsidRPr="0027351B">
        <w:rPr>
          <w:rFonts w:ascii="Georgia" w:hAnsi="Georgia"/>
          <w:b/>
          <w:sz w:val="17"/>
          <w:szCs w:val="17"/>
        </w:rPr>
        <w:t>Song</w:t>
      </w:r>
      <w:r w:rsidR="007C4CD5" w:rsidRPr="0027351B">
        <w:rPr>
          <w:rFonts w:ascii="Georgia" w:hAnsi="Georgia"/>
          <w:b/>
          <w:sz w:val="17"/>
          <w:szCs w:val="17"/>
        </w:rPr>
        <w:t>s</w:t>
      </w:r>
      <w:r w:rsidR="008419CF" w:rsidRPr="0027351B">
        <w:rPr>
          <w:rFonts w:ascii="Georgia" w:hAnsi="Georgia"/>
          <w:b/>
          <w:sz w:val="17"/>
          <w:szCs w:val="17"/>
        </w:rPr>
        <w:t xml:space="preserve"> of Worship</w:t>
      </w:r>
      <w:r w:rsidR="00C7222D" w:rsidRPr="0027351B">
        <w:rPr>
          <w:rFonts w:ascii="Georgia" w:hAnsi="Georgia"/>
          <w:b/>
          <w:sz w:val="17"/>
          <w:szCs w:val="17"/>
        </w:rPr>
        <w:t xml:space="preserve"> – </w:t>
      </w:r>
      <w:r w:rsidR="0027351B" w:rsidRPr="0027351B">
        <w:rPr>
          <w:rFonts w:ascii="Georgia" w:hAnsi="Georgia"/>
          <w:i/>
          <w:sz w:val="17"/>
          <w:szCs w:val="17"/>
        </w:rPr>
        <w:t>Rock of Ages/Worthy is the Lamb</w:t>
      </w:r>
    </w:p>
    <w:p w:rsidR="00B36D33" w:rsidRDefault="00457E09" w:rsidP="0064309A">
      <w:pPr>
        <w:pStyle w:val="NormalWeb"/>
        <w:spacing w:line="360" w:lineRule="auto"/>
        <w:rPr>
          <w:i/>
        </w:rPr>
      </w:pPr>
      <w:r w:rsidRPr="003144EE">
        <w:rPr>
          <w:rStyle w:val="Strong"/>
        </w:rPr>
        <w:t>Message</w:t>
      </w:r>
      <w:r w:rsidRPr="0045651F">
        <w:t xml:space="preserve"> </w:t>
      </w:r>
      <w:r w:rsidR="000E73AF" w:rsidRPr="0045651F">
        <w:t>–</w:t>
      </w:r>
      <w:r w:rsidRPr="0045651F">
        <w:t xml:space="preserve"> </w:t>
      </w:r>
      <w:r w:rsidR="000E73AF" w:rsidRPr="0045651F">
        <w:rPr>
          <w:i/>
        </w:rPr>
        <w:t>“</w:t>
      </w:r>
      <w:r w:rsidR="0027351B">
        <w:rPr>
          <w:i/>
        </w:rPr>
        <w:t>Retaliation:  It’s my right, or is it?</w:t>
      </w:r>
      <w:r w:rsidR="000E73AF" w:rsidRPr="0045651F">
        <w:rPr>
          <w:i/>
        </w:rPr>
        <w:t>”</w:t>
      </w:r>
      <w:r w:rsidR="000E73AF" w:rsidRPr="0045651F">
        <w:t xml:space="preserve"> </w:t>
      </w:r>
      <w:r w:rsidR="00D61135" w:rsidRPr="0045651F">
        <w:t xml:space="preserve"> </w:t>
      </w:r>
      <w:r w:rsidR="00C64DF3">
        <w:br/>
      </w:r>
      <w:r w:rsidR="00C64DF3">
        <w:rPr>
          <w:i/>
        </w:rPr>
        <w:t xml:space="preserve">                    </w:t>
      </w:r>
      <w:r w:rsidR="003D2EB8" w:rsidRPr="00C64DF3">
        <w:rPr>
          <w:i/>
        </w:rPr>
        <w:t xml:space="preserve">Scripture Reference:  </w:t>
      </w:r>
      <w:r w:rsidR="003D3AFE" w:rsidRPr="00C64DF3">
        <w:rPr>
          <w:i/>
        </w:rPr>
        <w:t xml:space="preserve">Matthew </w:t>
      </w:r>
      <w:r w:rsidR="00F379DD" w:rsidRPr="00C64DF3">
        <w:rPr>
          <w:i/>
        </w:rPr>
        <w:t>5:</w:t>
      </w:r>
      <w:r w:rsidR="0027351B">
        <w:rPr>
          <w:i/>
        </w:rPr>
        <w:t>38-42</w:t>
      </w:r>
    </w:p>
    <w:p w:rsidR="0027351B" w:rsidRDefault="0027351B" w:rsidP="0027351B">
      <w:pPr>
        <w:pStyle w:val="NormalWeb"/>
        <w:numPr>
          <w:ilvl w:val="0"/>
          <w:numId w:val="15"/>
        </w:numPr>
        <w:spacing w:line="360" w:lineRule="auto"/>
      </w:pPr>
      <w:r w:rsidRPr="00837223">
        <w:t>When we are wronged, and we seek our rights, it usually is not justice that is pursed but rather revenge and retaliation.</w:t>
      </w:r>
      <w:r w:rsidR="00837223">
        <w:t xml:space="preserve">  It is a natural extension of our sinful self.</w:t>
      </w:r>
    </w:p>
    <w:p w:rsidR="00837223" w:rsidRPr="00837223" w:rsidRDefault="00837223" w:rsidP="0027351B">
      <w:pPr>
        <w:pStyle w:val="NormalWeb"/>
        <w:numPr>
          <w:ilvl w:val="0"/>
          <w:numId w:val="15"/>
        </w:numPr>
        <w:spacing w:line="360" w:lineRule="auto"/>
      </w:pPr>
      <w:r>
        <w:t>When rights are made first in our life, righteousness suffers.</w:t>
      </w:r>
    </w:p>
    <w:p w:rsidR="00F07147" w:rsidRPr="00FC130D" w:rsidRDefault="00812967" w:rsidP="000A11FF">
      <w:pPr>
        <w:shd w:val="clear" w:color="auto" w:fill="FFFFFF"/>
        <w:spacing w:before="100" w:beforeAutospacing="1" w:after="326" w:line="360" w:lineRule="auto"/>
        <w:ind w:left="360"/>
        <w:rPr>
          <w:rFonts w:ascii="Georgia" w:hAnsi="Georgia"/>
          <w:b/>
          <w:sz w:val="17"/>
          <w:szCs w:val="17"/>
        </w:rPr>
      </w:pPr>
      <w:r w:rsidRPr="00FC130D">
        <w:rPr>
          <w:rFonts w:ascii="Georgia" w:hAnsi="Georgia"/>
          <w:b/>
          <w:sz w:val="17"/>
          <w:szCs w:val="17"/>
        </w:rPr>
        <w:t xml:space="preserve">1.     </w:t>
      </w:r>
      <w:r w:rsidR="0027351B">
        <w:rPr>
          <w:rFonts w:ascii="Georgia" w:hAnsi="Georgia"/>
          <w:b/>
          <w:sz w:val="17"/>
          <w:szCs w:val="17"/>
        </w:rPr>
        <w:t>The Principle</w:t>
      </w:r>
      <w:r w:rsidR="0064309A" w:rsidRPr="00FC130D">
        <w:rPr>
          <w:rFonts w:ascii="Georgia" w:hAnsi="Georgia"/>
          <w:b/>
          <w:sz w:val="17"/>
          <w:szCs w:val="17"/>
        </w:rPr>
        <w:t xml:space="preserve"> of the Law</w:t>
      </w:r>
    </w:p>
    <w:p w:rsidR="0064309A" w:rsidRDefault="00837223" w:rsidP="0064309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Exodus 21:24; Leviticus 24:20; Deuteronomy 19:21</w:t>
      </w:r>
    </w:p>
    <w:p w:rsidR="00837223" w:rsidRDefault="00FB3C53" w:rsidP="00FC130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The c</w:t>
      </w:r>
      <w:r w:rsidR="00837223">
        <w:rPr>
          <w:rFonts w:ascii="Georgia" w:hAnsi="Georgia"/>
          <w:sz w:val="17"/>
          <w:szCs w:val="17"/>
        </w:rPr>
        <w:t xml:space="preserve">ourts decided punishment.  The punishment was required to match the crime.  </w:t>
      </w:r>
    </w:p>
    <w:p w:rsidR="00837223" w:rsidRDefault="00FB3C53" w:rsidP="00FC130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The object was to c</w:t>
      </w:r>
      <w:r w:rsidR="00837223">
        <w:rPr>
          <w:rFonts w:ascii="Georgia" w:hAnsi="Georgia"/>
          <w:sz w:val="17"/>
          <w:szCs w:val="17"/>
        </w:rPr>
        <w:t>urtail further crime.  (Deuteronomy 19:20)</w:t>
      </w:r>
    </w:p>
    <w:p w:rsidR="00837223" w:rsidRDefault="00FB3C53" w:rsidP="00FC130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It was to p</w:t>
      </w:r>
      <w:r w:rsidR="00837223">
        <w:rPr>
          <w:rFonts w:ascii="Georgia" w:hAnsi="Georgia"/>
          <w:sz w:val="17"/>
          <w:szCs w:val="17"/>
        </w:rPr>
        <w:t>revent punishment based on personal vengeance.</w:t>
      </w:r>
    </w:p>
    <w:p w:rsidR="00837223" w:rsidRDefault="00837223" w:rsidP="00FC130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Scribes &amp; Pharisees had made the public principle a personal code of retaliation.</w:t>
      </w:r>
    </w:p>
    <w:p w:rsidR="004978CC" w:rsidRPr="00FC130D" w:rsidRDefault="00837223" w:rsidP="00FC130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Matthew 5:25</w:t>
      </w:r>
      <w:r w:rsidR="00FC130D">
        <w:rPr>
          <w:rFonts w:ascii="Georgia" w:hAnsi="Georgia"/>
          <w:sz w:val="17"/>
          <w:szCs w:val="17"/>
        </w:rPr>
        <w:br/>
      </w:r>
    </w:p>
    <w:p w:rsidR="00AB3C2E" w:rsidRPr="00FC130D" w:rsidRDefault="00AB3C2E" w:rsidP="000A11FF">
      <w:pPr>
        <w:pStyle w:val="ListParagraph"/>
        <w:shd w:val="clear" w:color="auto" w:fill="FFFFFF"/>
        <w:spacing w:before="100" w:beforeAutospacing="1" w:after="326" w:line="360" w:lineRule="auto"/>
        <w:ind w:left="360"/>
        <w:rPr>
          <w:rFonts w:ascii="Georgia" w:hAnsi="Georgia"/>
          <w:b/>
          <w:sz w:val="17"/>
          <w:szCs w:val="17"/>
        </w:rPr>
      </w:pPr>
      <w:r w:rsidRPr="00FC130D">
        <w:rPr>
          <w:rFonts w:ascii="Georgia" w:hAnsi="Georgia"/>
          <w:b/>
          <w:sz w:val="17"/>
          <w:szCs w:val="17"/>
        </w:rPr>
        <w:t xml:space="preserve">2.  </w:t>
      </w:r>
      <w:r w:rsidRPr="00FC130D">
        <w:rPr>
          <w:rFonts w:ascii="Georgia" w:hAnsi="Georgia"/>
          <w:b/>
          <w:sz w:val="17"/>
          <w:szCs w:val="17"/>
        </w:rPr>
        <w:tab/>
      </w:r>
      <w:r w:rsidR="00837223">
        <w:rPr>
          <w:rFonts w:ascii="Georgia" w:hAnsi="Georgia"/>
          <w:b/>
          <w:sz w:val="17"/>
          <w:szCs w:val="17"/>
        </w:rPr>
        <w:t>The Proper view of Jesus’ Teaching</w:t>
      </w:r>
    </w:p>
    <w:p w:rsidR="004978CC" w:rsidRDefault="00837223" w:rsidP="004978C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326" w:line="360" w:lineRule="auto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Jesus’ point is that we are not to retaliate in personal relationship.</w:t>
      </w:r>
    </w:p>
    <w:p w:rsidR="00837223" w:rsidRDefault="00837223" w:rsidP="004978C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326" w:line="360" w:lineRule="auto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 xml:space="preserve">We are called to stand against evil.  </w:t>
      </w:r>
    </w:p>
    <w:p w:rsidR="00837223" w:rsidRDefault="00837223" w:rsidP="0083722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326" w:line="360" w:lineRule="auto"/>
        <w:ind w:left="1980"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Jesus makes a stand against evil.  (Matthew 21:12, John 2:15)</w:t>
      </w:r>
    </w:p>
    <w:p w:rsidR="00837223" w:rsidRDefault="00837223" w:rsidP="0083722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326" w:line="360" w:lineRule="auto"/>
        <w:ind w:left="1980"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James tells us to resist the devil. (James 4:7, 1 Peter 5:9)</w:t>
      </w:r>
    </w:p>
    <w:p w:rsidR="004978CC" w:rsidRDefault="00837223" w:rsidP="0083722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326" w:line="360" w:lineRule="auto"/>
        <w:ind w:left="1980"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 xml:space="preserve">Paul withstood Peter when he was wrong.  (Galatians 2:11) </w:t>
      </w:r>
    </w:p>
    <w:p w:rsidR="00AB3C2E" w:rsidRPr="00FC130D" w:rsidRDefault="00AB3C2E" w:rsidP="000A11FF">
      <w:pPr>
        <w:pStyle w:val="ListParagraph"/>
        <w:shd w:val="clear" w:color="auto" w:fill="FFFFFF"/>
        <w:spacing w:before="100" w:beforeAutospacing="1" w:after="326" w:line="360" w:lineRule="auto"/>
        <w:ind w:left="360"/>
        <w:rPr>
          <w:rFonts w:ascii="Georgia" w:hAnsi="Georgia"/>
          <w:b/>
          <w:sz w:val="17"/>
          <w:szCs w:val="17"/>
        </w:rPr>
      </w:pPr>
    </w:p>
    <w:p w:rsidR="00816F7F" w:rsidRPr="00FC130D" w:rsidRDefault="00AB3C2E" w:rsidP="000A11FF">
      <w:pPr>
        <w:pStyle w:val="ListParagraph"/>
        <w:shd w:val="clear" w:color="auto" w:fill="FFFFFF"/>
        <w:spacing w:before="100" w:beforeAutospacing="1" w:after="326" w:line="360" w:lineRule="auto"/>
        <w:ind w:left="360"/>
        <w:rPr>
          <w:rFonts w:ascii="Georgia" w:hAnsi="Georgia"/>
          <w:b/>
          <w:sz w:val="17"/>
          <w:szCs w:val="17"/>
        </w:rPr>
      </w:pPr>
      <w:r w:rsidRPr="00FC130D">
        <w:rPr>
          <w:rFonts w:ascii="Georgia" w:hAnsi="Georgia"/>
          <w:b/>
          <w:sz w:val="17"/>
          <w:szCs w:val="17"/>
        </w:rPr>
        <w:t>3.</w:t>
      </w:r>
      <w:r w:rsidRPr="00FC130D">
        <w:rPr>
          <w:rFonts w:ascii="Georgia" w:hAnsi="Georgia"/>
          <w:b/>
          <w:sz w:val="17"/>
          <w:szCs w:val="17"/>
        </w:rPr>
        <w:tab/>
      </w:r>
      <w:r w:rsidR="00837223">
        <w:rPr>
          <w:rFonts w:ascii="Georgia" w:hAnsi="Georgia"/>
          <w:b/>
          <w:sz w:val="17"/>
          <w:szCs w:val="17"/>
        </w:rPr>
        <w:t>Practical Takeaways</w:t>
      </w:r>
    </w:p>
    <w:p w:rsidR="004978CC" w:rsidRDefault="00837223" w:rsidP="004978C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326" w:line="360" w:lineRule="auto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 xml:space="preserve">Jesus’ teaching is an affront to our “my rights” generation.  He gives us three areas </w:t>
      </w:r>
      <w:r w:rsidR="00FB3C53">
        <w:rPr>
          <w:rFonts w:ascii="Georgia" w:hAnsi="Georgia"/>
          <w:sz w:val="17"/>
          <w:szCs w:val="17"/>
        </w:rPr>
        <w:t>in our</w:t>
      </w:r>
      <w:r>
        <w:rPr>
          <w:rFonts w:ascii="Georgia" w:hAnsi="Georgia"/>
          <w:sz w:val="17"/>
          <w:szCs w:val="17"/>
        </w:rPr>
        <w:t xml:space="preserve"> life that we need to be willing to give up for His glory.</w:t>
      </w:r>
    </w:p>
    <w:p w:rsidR="00837223" w:rsidRDefault="00837223" w:rsidP="0083722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326" w:line="360" w:lineRule="auto"/>
        <w:ind w:left="1980"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Person – We are to turn the other cheek.</w:t>
      </w:r>
    </w:p>
    <w:p w:rsidR="00837223" w:rsidRDefault="00837223" w:rsidP="0083722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326" w:line="360" w:lineRule="auto"/>
        <w:ind w:left="1980"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Property – If they want it – give it, borrow – let them have it.</w:t>
      </w:r>
    </w:p>
    <w:p w:rsidR="00FB3C53" w:rsidRDefault="00837223" w:rsidP="00FB3C5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326" w:line="360" w:lineRule="auto"/>
        <w:ind w:left="1980"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Priorities – In the use of our time we need to be available.  We need liberty to serve when called upon.</w:t>
      </w:r>
    </w:p>
    <w:p w:rsidR="002554FA" w:rsidRPr="00FB3C53" w:rsidRDefault="00B17F81" w:rsidP="00FB3C53">
      <w:pPr>
        <w:shd w:val="clear" w:color="auto" w:fill="FFFFFF"/>
        <w:spacing w:before="100" w:beforeAutospacing="1" w:after="326" w:line="360" w:lineRule="auto"/>
        <w:ind w:left="360"/>
        <w:rPr>
          <w:rFonts w:ascii="Georgia" w:hAnsi="Georgia"/>
          <w:sz w:val="17"/>
          <w:szCs w:val="17"/>
        </w:rPr>
      </w:pPr>
      <w:r w:rsidRPr="00FB3C53">
        <w:rPr>
          <w:rFonts w:ascii="Georgia" w:hAnsi="Georgia"/>
          <w:b/>
          <w:sz w:val="17"/>
          <w:szCs w:val="17"/>
        </w:rPr>
        <w:lastRenderedPageBreak/>
        <w:t>Time of Prayer</w:t>
      </w:r>
    </w:p>
    <w:sectPr w:rsidR="002554FA" w:rsidRPr="00FB3C53" w:rsidSect="009D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B9"/>
    <w:multiLevelType w:val="hybridMultilevel"/>
    <w:tmpl w:val="C848E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D5C2D"/>
    <w:multiLevelType w:val="hybridMultilevel"/>
    <w:tmpl w:val="EE387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A2745"/>
    <w:multiLevelType w:val="hybridMultilevel"/>
    <w:tmpl w:val="678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50AF"/>
    <w:multiLevelType w:val="hybridMultilevel"/>
    <w:tmpl w:val="92A6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6EF1"/>
    <w:multiLevelType w:val="hybridMultilevel"/>
    <w:tmpl w:val="DBE47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23247D"/>
    <w:multiLevelType w:val="hybridMultilevel"/>
    <w:tmpl w:val="938E2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A56FBD"/>
    <w:multiLevelType w:val="hybridMultilevel"/>
    <w:tmpl w:val="6F103BCC"/>
    <w:lvl w:ilvl="0" w:tplc="D3C6CC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3907E9"/>
    <w:multiLevelType w:val="hybridMultilevel"/>
    <w:tmpl w:val="3B5A5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D35819"/>
    <w:multiLevelType w:val="hybridMultilevel"/>
    <w:tmpl w:val="1B92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D0B2F"/>
    <w:multiLevelType w:val="hybridMultilevel"/>
    <w:tmpl w:val="8CF2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B7E95"/>
    <w:multiLevelType w:val="hybridMultilevel"/>
    <w:tmpl w:val="F7504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C2196F"/>
    <w:multiLevelType w:val="hybridMultilevel"/>
    <w:tmpl w:val="67EE8AE4"/>
    <w:lvl w:ilvl="0" w:tplc="D3C6CC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D67407"/>
    <w:multiLevelType w:val="hybridMultilevel"/>
    <w:tmpl w:val="15AA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8D4AA0"/>
    <w:multiLevelType w:val="hybridMultilevel"/>
    <w:tmpl w:val="B8B21B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FA1482"/>
    <w:multiLevelType w:val="hybridMultilevel"/>
    <w:tmpl w:val="6FB86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7E09"/>
    <w:rsid w:val="000171D6"/>
    <w:rsid w:val="000365A9"/>
    <w:rsid w:val="000379B7"/>
    <w:rsid w:val="000823A2"/>
    <w:rsid w:val="000A11FF"/>
    <w:rsid w:val="000C3C92"/>
    <w:rsid w:val="000C749B"/>
    <w:rsid w:val="000D4AB4"/>
    <w:rsid w:val="000E320F"/>
    <w:rsid w:val="000E73AF"/>
    <w:rsid w:val="000F523C"/>
    <w:rsid w:val="000F7425"/>
    <w:rsid w:val="00122AC0"/>
    <w:rsid w:val="0015775D"/>
    <w:rsid w:val="0016586A"/>
    <w:rsid w:val="001773A0"/>
    <w:rsid w:val="001A4551"/>
    <w:rsid w:val="001C756C"/>
    <w:rsid w:val="001D19E2"/>
    <w:rsid w:val="00200BDE"/>
    <w:rsid w:val="00201655"/>
    <w:rsid w:val="00220C6E"/>
    <w:rsid w:val="00226292"/>
    <w:rsid w:val="00232B23"/>
    <w:rsid w:val="002372A4"/>
    <w:rsid w:val="0024415F"/>
    <w:rsid w:val="00251727"/>
    <w:rsid w:val="002554FA"/>
    <w:rsid w:val="00270CC5"/>
    <w:rsid w:val="00271C0C"/>
    <w:rsid w:val="0027351B"/>
    <w:rsid w:val="00276945"/>
    <w:rsid w:val="00280C75"/>
    <w:rsid w:val="002930D7"/>
    <w:rsid w:val="0029435A"/>
    <w:rsid w:val="002A6260"/>
    <w:rsid w:val="002C0623"/>
    <w:rsid w:val="002E31CB"/>
    <w:rsid w:val="0030340F"/>
    <w:rsid w:val="003144EE"/>
    <w:rsid w:val="003221A1"/>
    <w:rsid w:val="00383A2C"/>
    <w:rsid w:val="003A7189"/>
    <w:rsid w:val="003D0F6C"/>
    <w:rsid w:val="003D269C"/>
    <w:rsid w:val="003D2EB8"/>
    <w:rsid w:val="003D3AFE"/>
    <w:rsid w:val="003D605B"/>
    <w:rsid w:val="004159EC"/>
    <w:rsid w:val="00423532"/>
    <w:rsid w:val="004323EB"/>
    <w:rsid w:val="0045651F"/>
    <w:rsid w:val="00457E09"/>
    <w:rsid w:val="00473BF4"/>
    <w:rsid w:val="004978CC"/>
    <w:rsid w:val="004B0F4A"/>
    <w:rsid w:val="004B18BE"/>
    <w:rsid w:val="004B1B14"/>
    <w:rsid w:val="004E2FA8"/>
    <w:rsid w:val="004E7EBF"/>
    <w:rsid w:val="005076E7"/>
    <w:rsid w:val="00546CC3"/>
    <w:rsid w:val="00553E27"/>
    <w:rsid w:val="005D45C1"/>
    <w:rsid w:val="005D5975"/>
    <w:rsid w:val="00610F56"/>
    <w:rsid w:val="00616ED5"/>
    <w:rsid w:val="0064309A"/>
    <w:rsid w:val="00644E58"/>
    <w:rsid w:val="00652DF5"/>
    <w:rsid w:val="00665E2D"/>
    <w:rsid w:val="006A2D5F"/>
    <w:rsid w:val="006B3BE7"/>
    <w:rsid w:val="006C1286"/>
    <w:rsid w:val="006C5364"/>
    <w:rsid w:val="006D36CB"/>
    <w:rsid w:val="007114A0"/>
    <w:rsid w:val="00744779"/>
    <w:rsid w:val="00750843"/>
    <w:rsid w:val="0075630B"/>
    <w:rsid w:val="0078277F"/>
    <w:rsid w:val="007C2551"/>
    <w:rsid w:val="007C4CD5"/>
    <w:rsid w:val="007D3C44"/>
    <w:rsid w:val="007D4428"/>
    <w:rsid w:val="007E5E00"/>
    <w:rsid w:val="00812967"/>
    <w:rsid w:val="00816F7F"/>
    <w:rsid w:val="008206F8"/>
    <w:rsid w:val="00822655"/>
    <w:rsid w:val="0082575A"/>
    <w:rsid w:val="00826C84"/>
    <w:rsid w:val="00831CAD"/>
    <w:rsid w:val="008335E5"/>
    <w:rsid w:val="00837223"/>
    <w:rsid w:val="008419CF"/>
    <w:rsid w:val="00863BFB"/>
    <w:rsid w:val="00891C02"/>
    <w:rsid w:val="008C18A0"/>
    <w:rsid w:val="008D3195"/>
    <w:rsid w:val="008E7633"/>
    <w:rsid w:val="008F0DA4"/>
    <w:rsid w:val="00914BD6"/>
    <w:rsid w:val="00941707"/>
    <w:rsid w:val="009719C1"/>
    <w:rsid w:val="009C7E1F"/>
    <w:rsid w:val="009D623B"/>
    <w:rsid w:val="00A10503"/>
    <w:rsid w:val="00A24BC9"/>
    <w:rsid w:val="00A26CCE"/>
    <w:rsid w:val="00A332F0"/>
    <w:rsid w:val="00A40436"/>
    <w:rsid w:val="00A406C5"/>
    <w:rsid w:val="00A47C0D"/>
    <w:rsid w:val="00A56765"/>
    <w:rsid w:val="00A77648"/>
    <w:rsid w:val="00A92212"/>
    <w:rsid w:val="00AA1F2C"/>
    <w:rsid w:val="00AB3C2E"/>
    <w:rsid w:val="00AC0376"/>
    <w:rsid w:val="00AC729E"/>
    <w:rsid w:val="00AD7BDC"/>
    <w:rsid w:val="00B118CC"/>
    <w:rsid w:val="00B17F81"/>
    <w:rsid w:val="00B21678"/>
    <w:rsid w:val="00B36D33"/>
    <w:rsid w:val="00B407A2"/>
    <w:rsid w:val="00B54395"/>
    <w:rsid w:val="00B663C9"/>
    <w:rsid w:val="00B67070"/>
    <w:rsid w:val="00B80317"/>
    <w:rsid w:val="00C031A7"/>
    <w:rsid w:val="00C240CE"/>
    <w:rsid w:val="00C24A01"/>
    <w:rsid w:val="00C25032"/>
    <w:rsid w:val="00C267F5"/>
    <w:rsid w:val="00C3597D"/>
    <w:rsid w:val="00C64DF3"/>
    <w:rsid w:val="00C7222D"/>
    <w:rsid w:val="00C760EE"/>
    <w:rsid w:val="00C77196"/>
    <w:rsid w:val="00C861F9"/>
    <w:rsid w:val="00CB41F6"/>
    <w:rsid w:val="00CC1FC9"/>
    <w:rsid w:val="00CC6703"/>
    <w:rsid w:val="00CE61D9"/>
    <w:rsid w:val="00CF207C"/>
    <w:rsid w:val="00CF2F8D"/>
    <w:rsid w:val="00D152D0"/>
    <w:rsid w:val="00D339BB"/>
    <w:rsid w:val="00D3618C"/>
    <w:rsid w:val="00D52968"/>
    <w:rsid w:val="00D61135"/>
    <w:rsid w:val="00D67C10"/>
    <w:rsid w:val="00D854D1"/>
    <w:rsid w:val="00D9600F"/>
    <w:rsid w:val="00DA0B9C"/>
    <w:rsid w:val="00DA3331"/>
    <w:rsid w:val="00DA70FF"/>
    <w:rsid w:val="00DB4139"/>
    <w:rsid w:val="00DE5D44"/>
    <w:rsid w:val="00E1654C"/>
    <w:rsid w:val="00E25BE1"/>
    <w:rsid w:val="00E46F47"/>
    <w:rsid w:val="00E54EAB"/>
    <w:rsid w:val="00E76F22"/>
    <w:rsid w:val="00ED12EE"/>
    <w:rsid w:val="00ED7D3E"/>
    <w:rsid w:val="00F07147"/>
    <w:rsid w:val="00F15B8E"/>
    <w:rsid w:val="00F379DD"/>
    <w:rsid w:val="00FA1A56"/>
    <w:rsid w:val="00FA4002"/>
    <w:rsid w:val="00FB1E16"/>
    <w:rsid w:val="00FB3C53"/>
    <w:rsid w:val="00FB6D39"/>
    <w:rsid w:val="00FC130D"/>
    <w:rsid w:val="00FC79D9"/>
    <w:rsid w:val="00FF60E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09"/>
  </w:style>
  <w:style w:type="paragraph" w:styleId="Heading1">
    <w:name w:val="heading 1"/>
    <w:basedOn w:val="Normal"/>
    <w:link w:val="Heading1Char"/>
    <w:uiPriority w:val="9"/>
    <w:qFormat/>
    <w:rsid w:val="002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E09"/>
    <w:pPr>
      <w:spacing w:after="115" w:line="242" w:lineRule="atLeast"/>
    </w:pPr>
    <w:rPr>
      <w:rFonts w:ascii="Georgia" w:eastAsia="Times New Roman" w:hAnsi="Georgia" w:cs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457E09"/>
    <w:rPr>
      <w:b/>
      <w:bCs/>
    </w:rPr>
  </w:style>
  <w:style w:type="character" w:styleId="Emphasis">
    <w:name w:val="Emphasis"/>
    <w:basedOn w:val="DefaultParagraphFont"/>
    <w:uiPriority w:val="20"/>
    <w:qFormat/>
    <w:rsid w:val="00457E09"/>
    <w:rPr>
      <w:i/>
      <w:iCs/>
    </w:rPr>
  </w:style>
  <w:style w:type="paragraph" w:customStyle="1" w:styleId="first-child">
    <w:name w:val="first-child"/>
    <w:basedOn w:val="Normal"/>
    <w:rsid w:val="002554FA"/>
    <w:pPr>
      <w:spacing w:after="11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w041">
    <w:name w:val="stylew041"/>
    <w:basedOn w:val="DefaultParagraphFont"/>
    <w:rsid w:val="00C77196"/>
    <w:rPr>
      <w:b/>
      <w:bCs/>
      <w:color w:val="FFFFFF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407A2"/>
    <w:rPr>
      <w:color w:val="0000FF"/>
      <w:u w:val="single"/>
    </w:rPr>
  </w:style>
  <w:style w:type="character" w:customStyle="1" w:styleId="fn">
    <w:name w:val="fn"/>
    <w:basedOn w:val="DefaultParagraphFont"/>
    <w:rsid w:val="00B80317"/>
  </w:style>
  <w:style w:type="paragraph" w:customStyle="1" w:styleId="Default">
    <w:name w:val="Default"/>
    <w:rsid w:val="006D3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erse-num5">
    <w:name w:val="verse-num5"/>
    <w:basedOn w:val="DefaultParagraphFont"/>
    <w:rsid w:val="006D36CB"/>
  </w:style>
  <w:style w:type="character" w:customStyle="1" w:styleId="woc1">
    <w:name w:val="woc1"/>
    <w:basedOn w:val="DefaultParagraphFont"/>
    <w:rsid w:val="0015775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3331"/>
    <w:pPr>
      <w:ind w:left="720"/>
      <w:contextualSpacing/>
    </w:pPr>
  </w:style>
  <w:style w:type="character" w:customStyle="1" w:styleId="text">
    <w:name w:val="text"/>
    <w:basedOn w:val="DefaultParagraphFont"/>
    <w:rsid w:val="00ED12EE"/>
  </w:style>
  <w:style w:type="character" w:customStyle="1" w:styleId="Heading1Char">
    <w:name w:val="Heading 1 Char"/>
    <w:basedOn w:val="DefaultParagraphFont"/>
    <w:link w:val="Heading1"/>
    <w:uiPriority w:val="9"/>
    <w:rsid w:val="002943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woj">
    <w:name w:val="woj"/>
    <w:basedOn w:val="DefaultParagraphFont"/>
    <w:rsid w:val="005D5975"/>
  </w:style>
  <w:style w:type="character" w:customStyle="1" w:styleId="small-caps">
    <w:name w:val="small-caps"/>
    <w:basedOn w:val="DefaultParagraphFont"/>
    <w:rsid w:val="00232B23"/>
  </w:style>
  <w:style w:type="character" w:customStyle="1" w:styleId="c121">
    <w:name w:val="c121"/>
    <w:basedOn w:val="DefaultParagraphFont"/>
    <w:rsid w:val="004E2FA8"/>
    <w:rPr>
      <w:b/>
      <w:bCs/>
    </w:rPr>
  </w:style>
  <w:style w:type="character" w:customStyle="1" w:styleId="divine-name1">
    <w:name w:val="divine-name1"/>
    <w:basedOn w:val="DefaultParagraphFont"/>
    <w:rsid w:val="006A2D5F"/>
    <w:rPr>
      <w:rFonts w:ascii="Arial" w:hAnsi="Arial" w:cs="Arial" w:hint="default"/>
      <w:caps/>
      <w:strike w:val="0"/>
      <w:dstrike w:val="0"/>
      <w:color w:val="001320"/>
      <w:sz w:val="20"/>
      <w:szCs w:val="20"/>
      <w:u w:val="none"/>
      <w:effect w:val="none"/>
    </w:rPr>
  </w:style>
  <w:style w:type="character" w:customStyle="1" w:styleId="ln-indent1">
    <w:name w:val="ln-indent1"/>
    <w:basedOn w:val="DefaultParagraphFont"/>
    <w:rsid w:val="006A2D5F"/>
  </w:style>
  <w:style w:type="character" w:customStyle="1" w:styleId="line1">
    <w:name w:val="line1"/>
    <w:basedOn w:val="DefaultParagraphFont"/>
    <w:rsid w:val="006A2D5F"/>
  </w:style>
  <w:style w:type="character" w:customStyle="1" w:styleId="reftext1">
    <w:name w:val="reftext1"/>
    <w:basedOn w:val="DefaultParagraphFont"/>
    <w:rsid w:val="006A2D5F"/>
    <w:rPr>
      <w:rFonts w:ascii="Arial" w:hAnsi="Arial" w:cs="Arial" w:hint="default"/>
      <w:color w:val="00132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6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MSSU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mjsnow66</dc:creator>
  <cp:lastModifiedBy>mjsnow66</cp:lastModifiedBy>
  <cp:revision>2</cp:revision>
  <dcterms:created xsi:type="dcterms:W3CDTF">2012-07-30T23:22:00Z</dcterms:created>
  <dcterms:modified xsi:type="dcterms:W3CDTF">2012-07-30T23:22:00Z</dcterms:modified>
</cp:coreProperties>
</file>