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6D36CB">
        <w:rPr>
          <w:rStyle w:val="Strong"/>
          <w:sz w:val="36"/>
          <w:szCs w:val="36"/>
        </w:rPr>
        <w:t>January 29</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457E09" w:rsidP="002E31CB">
      <w:pPr>
        <w:pStyle w:val="NormalWeb"/>
      </w:pPr>
      <w:r w:rsidRPr="003A7189">
        <w:rPr>
          <w:rStyle w:val="Strong"/>
        </w:rPr>
        <w:t>Call to Worship</w:t>
      </w:r>
      <w:r w:rsidRPr="003A7189">
        <w:t xml:space="preserve"> –</w:t>
      </w:r>
      <w:r w:rsidR="004B0F4A" w:rsidRPr="003A7189">
        <w:t xml:space="preserve"> </w:t>
      </w:r>
      <w:r w:rsidR="006D36CB">
        <w:t>Galatians 3:26, 29</w:t>
      </w:r>
    </w:p>
    <w:p w:rsidR="006D36CB" w:rsidRPr="00ED19AE" w:rsidRDefault="006D36CB" w:rsidP="006D36CB">
      <w:pPr>
        <w:pStyle w:val="Default"/>
        <w:spacing w:line="276" w:lineRule="auto"/>
        <w:ind w:left="720"/>
        <w:rPr>
          <w:rFonts w:ascii="Georgia" w:hAnsi="Georgia" w:cstheme="minorHAnsi"/>
          <w:sz w:val="17"/>
          <w:szCs w:val="17"/>
        </w:rPr>
      </w:pPr>
      <w:r w:rsidRPr="00ED19AE">
        <w:rPr>
          <w:rFonts w:ascii="Georgia" w:hAnsi="Georgia" w:cstheme="minorHAnsi"/>
          <w:sz w:val="17"/>
          <w:szCs w:val="17"/>
        </w:rPr>
        <w:t xml:space="preserve">As we gather together for worship today, let us remember who we are and whose we are. We are children of the living God, heirs of all God’s promises. As God’s people, our wealth is literally unnumbered.  The Apostle Paul put it this way in his letter to the Galatians: </w:t>
      </w:r>
    </w:p>
    <w:p w:rsidR="006D36CB" w:rsidRPr="00ED19AE" w:rsidRDefault="006D36CB" w:rsidP="006D36CB">
      <w:pPr>
        <w:pStyle w:val="Default"/>
        <w:spacing w:line="276" w:lineRule="auto"/>
        <w:rPr>
          <w:rFonts w:ascii="Georgia" w:hAnsi="Georgia" w:cstheme="minorHAnsi"/>
          <w:sz w:val="17"/>
          <w:szCs w:val="17"/>
        </w:rPr>
      </w:pPr>
    </w:p>
    <w:p w:rsidR="006D36CB" w:rsidRPr="00ED19AE" w:rsidRDefault="006D36CB" w:rsidP="006D36CB">
      <w:pPr>
        <w:pStyle w:val="Default"/>
        <w:spacing w:line="276" w:lineRule="auto"/>
        <w:ind w:left="720"/>
        <w:rPr>
          <w:rFonts w:ascii="Georgia" w:hAnsi="Georgia" w:cstheme="minorHAnsi"/>
          <w:i/>
          <w:iCs/>
          <w:sz w:val="17"/>
          <w:szCs w:val="17"/>
        </w:rPr>
      </w:pPr>
      <w:r w:rsidRPr="006D36CB">
        <w:rPr>
          <w:rFonts w:ascii="Georgia" w:hAnsi="Georgia" w:cstheme="minorHAnsi"/>
          <w:i/>
          <w:sz w:val="17"/>
          <w:szCs w:val="17"/>
        </w:rPr>
        <w:t xml:space="preserve">…”for in Christ Jesus you are all sons of God, through faith. </w:t>
      </w:r>
      <w:r w:rsidRPr="006D36CB">
        <w:rPr>
          <w:rStyle w:val="verse-num5"/>
          <w:rFonts w:ascii="Georgia" w:hAnsi="Georgia" w:cstheme="minorHAnsi"/>
          <w:i/>
          <w:sz w:val="17"/>
          <w:szCs w:val="17"/>
        </w:rPr>
        <w:t xml:space="preserve"> </w:t>
      </w:r>
      <w:r w:rsidRPr="006D36CB">
        <w:rPr>
          <w:rFonts w:ascii="Georgia" w:hAnsi="Georgia" w:cstheme="minorHAnsi"/>
          <w:i/>
          <w:sz w:val="17"/>
          <w:szCs w:val="17"/>
        </w:rPr>
        <w:t>For as many of you as were baptized into Christ have put on Christ. There is neither Jew nor Greek, there is neither slave nor free, there is no male and female, for you are all one in Christ Jesus. And if you are Christ's, then you are Abraham's offspring, heirs according to promise</w:t>
      </w:r>
      <w:r w:rsidRPr="006D36CB">
        <w:rPr>
          <w:rFonts w:ascii="Georgia" w:hAnsi="Georgia" w:cstheme="minorHAnsi"/>
          <w:i/>
          <w:iCs/>
          <w:sz w:val="17"/>
          <w:szCs w:val="17"/>
        </w:rPr>
        <w:t>.</w:t>
      </w:r>
      <w:r w:rsidRPr="00ED19AE">
        <w:rPr>
          <w:rFonts w:ascii="Georgia" w:hAnsi="Georgia" w:cstheme="minorHAnsi"/>
          <w:i/>
          <w:iCs/>
          <w:sz w:val="17"/>
          <w:szCs w:val="17"/>
        </w:rPr>
        <w:t xml:space="preserve"> (Galatians 3:26</w:t>
      </w:r>
      <w:proofErr w:type="gramStart"/>
      <w:r w:rsidRPr="00ED19AE">
        <w:rPr>
          <w:rFonts w:ascii="Georgia" w:hAnsi="Georgia" w:cstheme="minorHAnsi"/>
          <w:i/>
          <w:iCs/>
          <w:sz w:val="17"/>
          <w:szCs w:val="17"/>
        </w:rPr>
        <w:t>,29</w:t>
      </w:r>
      <w:proofErr w:type="gramEnd"/>
      <w:r w:rsidRPr="00ED19AE">
        <w:rPr>
          <w:rFonts w:ascii="Georgia" w:hAnsi="Georgia" w:cstheme="minorHAnsi"/>
          <w:i/>
          <w:iCs/>
          <w:sz w:val="17"/>
          <w:szCs w:val="17"/>
        </w:rPr>
        <w:t xml:space="preserve">)  </w:t>
      </w:r>
    </w:p>
    <w:p w:rsidR="006D36CB" w:rsidRPr="00ED19AE" w:rsidRDefault="006D36CB" w:rsidP="006D36CB">
      <w:pPr>
        <w:pStyle w:val="Default"/>
        <w:spacing w:line="276" w:lineRule="auto"/>
        <w:ind w:left="720"/>
        <w:rPr>
          <w:rFonts w:ascii="Georgia" w:hAnsi="Georgia" w:cstheme="minorHAnsi"/>
          <w:sz w:val="17"/>
          <w:szCs w:val="17"/>
        </w:rPr>
      </w:pPr>
    </w:p>
    <w:p w:rsidR="006D36CB" w:rsidRPr="00ED19AE" w:rsidRDefault="006D36CB" w:rsidP="006D36CB">
      <w:pPr>
        <w:ind w:left="720"/>
        <w:rPr>
          <w:rFonts w:ascii="Georgia" w:hAnsi="Georgia"/>
          <w:sz w:val="17"/>
          <w:szCs w:val="17"/>
        </w:rPr>
      </w:pPr>
      <w:r w:rsidRPr="00ED19AE">
        <w:rPr>
          <w:rFonts w:ascii="Georgia" w:hAnsi="Georgia" w:cstheme="minorHAnsi"/>
          <w:sz w:val="17"/>
          <w:szCs w:val="17"/>
        </w:rPr>
        <w:t>Let us worship God, who presents to us the very keys to the Kingdom and gives us the Holy Spirit as the guarantee and pledge of our inheritance.</w:t>
      </w:r>
      <w:r w:rsidRPr="00ED19AE">
        <w:rPr>
          <w:rFonts w:ascii="Georgia" w:hAnsi="Georgia"/>
          <w:sz w:val="17"/>
          <w:szCs w:val="17"/>
        </w:rPr>
        <w:t xml:space="preserve"> </w:t>
      </w:r>
      <w:r>
        <w:rPr>
          <w:rFonts w:ascii="Georgia" w:hAnsi="Georgia"/>
          <w:sz w:val="17"/>
          <w:szCs w:val="17"/>
        </w:rPr>
        <w:t xml:space="preserve"> (Source: www.presbyterian.ca)</w:t>
      </w:r>
    </w:p>
    <w:p w:rsidR="006D36CB" w:rsidRPr="003A7189" w:rsidRDefault="006D36CB" w:rsidP="002E31CB">
      <w:pPr>
        <w:pStyle w:val="NormalWeb"/>
        <w:rPr>
          <w:rFonts w:cs="Arial"/>
          <w:i/>
          <w:iCs/>
        </w:rPr>
      </w:pPr>
    </w:p>
    <w:p w:rsidR="00A40436" w:rsidRDefault="00271C0C" w:rsidP="00A40436">
      <w:pPr>
        <w:spacing w:line="360" w:lineRule="auto"/>
        <w:rPr>
          <w:rFonts w:ascii="Georgia" w:hAnsi="Georgia" w:cs="Arial"/>
          <w:i/>
          <w:sz w:val="17"/>
          <w:szCs w:val="17"/>
        </w:rPr>
      </w:pPr>
      <w:r w:rsidRPr="003A7189">
        <w:rPr>
          <w:rFonts w:ascii="Georgia" w:hAnsi="Georgia" w:cs="Arial"/>
          <w:b/>
          <w:sz w:val="17"/>
          <w:szCs w:val="17"/>
        </w:rPr>
        <w:t>Song</w:t>
      </w:r>
      <w:r w:rsidR="00B80317" w:rsidRPr="003A7189">
        <w:rPr>
          <w:rFonts w:ascii="Georgia" w:hAnsi="Georgia" w:cs="Arial"/>
          <w:b/>
          <w:sz w:val="17"/>
          <w:szCs w:val="17"/>
        </w:rPr>
        <w:t>s</w:t>
      </w:r>
      <w:r w:rsidRPr="003A7189">
        <w:rPr>
          <w:rFonts w:ascii="Georgia" w:hAnsi="Georgia" w:cs="Arial"/>
          <w:b/>
          <w:sz w:val="17"/>
          <w:szCs w:val="17"/>
        </w:rPr>
        <w:t xml:space="preserve"> of Praise </w:t>
      </w:r>
      <w:r w:rsidRPr="003A7189">
        <w:rPr>
          <w:rFonts w:ascii="Georgia" w:hAnsi="Georgia" w:cs="Arial"/>
          <w:sz w:val="17"/>
          <w:szCs w:val="17"/>
        </w:rPr>
        <w:t xml:space="preserve">– </w:t>
      </w:r>
      <w:r w:rsidR="006D36CB">
        <w:rPr>
          <w:rFonts w:ascii="Georgia" w:hAnsi="Georgia" w:cs="Arial"/>
          <w:i/>
          <w:sz w:val="17"/>
          <w:szCs w:val="17"/>
        </w:rPr>
        <w:t>Standing on the Promises/</w:t>
      </w:r>
      <w:proofErr w:type="spellStart"/>
      <w:r w:rsidR="006D36CB">
        <w:rPr>
          <w:rFonts w:ascii="Georgia" w:hAnsi="Georgia" w:cs="Arial"/>
          <w:i/>
          <w:sz w:val="17"/>
          <w:szCs w:val="17"/>
        </w:rPr>
        <w:t>Tis</w:t>
      </w:r>
      <w:proofErr w:type="spellEnd"/>
      <w:r w:rsidR="006D36CB">
        <w:rPr>
          <w:rFonts w:ascii="Georgia" w:hAnsi="Georgia" w:cs="Arial"/>
          <w:i/>
          <w:sz w:val="17"/>
          <w:szCs w:val="17"/>
        </w:rPr>
        <w:t xml:space="preserve"> So Sweet</w:t>
      </w:r>
    </w:p>
    <w:p w:rsidR="006D36CB" w:rsidRPr="00ED19AE" w:rsidRDefault="006D36CB" w:rsidP="006D36CB">
      <w:pPr>
        <w:rPr>
          <w:rFonts w:ascii="Georgia" w:hAnsi="Georgia"/>
          <w:sz w:val="17"/>
          <w:szCs w:val="17"/>
        </w:rPr>
      </w:pPr>
      <w:r>
        <w:rPr>
          <w:rFonts w:ascii="Georgia" w:hAnsi="Georgia" w:cs="Arial"/>
          <w:i/>
          <w:sz w:val="17"/>
          <w:szCs w:val="17"/>
        </w:rPr>
        <w:tab/>
      </w:r>
      <w:r w:rsidRPr="00ED19AE">
        <w:rPr>
          <w:rFonts w:ascii="Georgia" w:hAnsi="Georgia"/>
          <w:sz w:val="17"/>
          <w:szCs w:val="17"/>
        </w:rPr>
        <w:t>Isaiah 43:2-3; Psalm 56:4; Proverbs 3:5</w:t>
      </w:r>
    </w:p>
    <w:p w:rsidR="006D36CB" w:rsidRPr="00ED19AE" w:rsidRDefault="006D36CB" w:rsidP="006D36CB">
      <w:pPr>
        <w:ind w:left="1440"/>
        <w:rPr>
          <w:rFonts w:ascii="Georgia" w:hAnsi="Georgia"/>
          <w:sz w:val="17"/>
          <w:szCs w:val="17"/>
        </w:rPr>
      </w:pPr>
      <w:r w:rsidRPr="00ED19AE">
        <w:rPr>
          <w:rFonts w:ascii="Georgia" w:hAnsi="Georgia"/>
          <w:sz w:val="17"/>
          <w:szCs w:val="17"/>
        </w:rPr>
        <w:t xml:space="preserve">When Thou </w:t>
      </w:r>
      <w:proofErr w:type="spellStart"/>
      <w:r w:rsidRPr="00ED19AE">
        <w:rPr>
          <w:rFonts w:ascii="Georgia" w:hAnsi="Georgia"/>
          <w:sz w:val="17"/>
          <w:szCs w:val="17"/>
        </w:rPr>
        <w:t>passest</w:t>
      </w:r>
      <w:proofErr w:type="spellEnd"/>
      <w:r w:rsidRPr="00ED19AE">
        <w:rPr>
          <w:rFonts w:ascii="Georgia" w:hAnsi="Georgia"/>
          <w:sz w:val="17"/>
          <w:szCs w:val="17"/>
        </w:rPr>
        <w:t xml:space="preserve"> through the waters, I will be with thee.</w:t>
      </w:r>
      <w:r>
        <w:rPr>
          <w:rFonts w:ascii="Georgia" w:hAnsi="Georgia"/>
          <w:sz w:val="17"/>
          <w:szCs w:val="17"/>
        </w:rPr>
        <w:br/>
      </w:r>
      <w:r w:rsidRPr="00ED19AE">
        <w:rPr>
          <w:rFonts w:ascii="Georgia" w:hAnsi="Georgia"/>
          <w:color w:val="FF0000"/>
          <w:sz w:val="17"/>
          <w:szCs w:val="17"/>
        </w:rPr>
        <w:t>In God I have put my trust; I will not fear.</w:t>
      </w:r>
      <w:r>
        <w:rPr>
          <w:rFonts w:ascii="Georgia" w:hAnsi="Georgia"/>
          <w:sz w:val="17"/>
          <w:szCs w:val="17"/>
        </w:rPr>
        <w:tab/>
      </w:r>
      <w:r>
        <w:rPr>
          <w:rFonts w:ascii="Georgia" w:hAnsi="Georgia"/>
          <w:sz w:val="17"/>
          <w:szCs w:val="17"/>
        </w:rPr>
        <w:br/>
      </w:r>
      <w:r w:rsidRPr="00ED19AE">
        <w:rPr>
          <w:rFonts w:ascii="Georgia" w:hAnsi="Georgia"/>
          <w:sz w:val="17"/>
          <w:szCs w:val="17"/>
        </w:rPr>
        <w:t>And through the rivers, they shall not overflow thee.</w:t>
      </w:r>
      <w:r>
        <w:rPr>
          <w:rFonts w:ascii="Georgia" w:hAnsi="Georgia"/>
          <w:sz w:val="17"/>
          <w:szCs w:val="17"/>
        </w:rPr>
        <w:br/>
      </w:r>
      <w:r w:rsidRPr="00ED19AE">
        <w:rPr>
          <w:rFonts w:ascii="Georgia" w:hAnsi="Georgia"/>
          <w:color w:val="FF0000"/>
          <w:sz w:val="17"/>
          <w:szCs w:val="17"/>
        </w:rPr>
        <w:t>In God I have put my trust; I will not fear.</w:t>
      </w:r>
      <w:r>
        <w:rPr>
          <w:rFonts w:ascii="Georgia" w:hAnsi="Georgia"/>
          <w:sz w:val="17"/>
          <w:szCs w:val="17"/>
        </w:rPr>
        <w:br/>
      </w:r>
      <w:r w:rsidRPr="00ED19AE">
        <w:rPr>
          <w:rFonts w:ascii="Georgia" w:hAnsi="Georgia"/>
          <w:sz w:val="17"/>
          <w:szCs w:val="17"/>
        </w:rPr>
        <w:t xml:space="preserve">When thou </w:t>
      </w:r>
      <w:proofErr w:type="spellStart"/>
      <w:r w:rsidRPr="00ED19AE">
        <w:rPr>
          <w:rFonts w:ascii="Georgia" w:hAnsi="Georgia"/>
          <w:sz w:val="17"/>
          <w:szCs w:val="17"/>
        </w:rPr>
        <w:t>walkest</w:t>
      </w:r>
      <w:proofErr w:type="spellEnd"/>
      <w:r w:rsidRPr="00ED19AE">
        <w:rPr>
          <w:rFonts w:ascii="Georgia" w:hAnsi="Georgia"/>
          <w:sz w:val="17"/>
          <w:szCs w:val="17"/>
        </w:rPr>
        <w:t xml:space="preserve"> through the fire, thou </w:t>
      </w:r>
      <w:proofErr w:type="spellStart"/>
      <w:r w:rsidRPr="00ED19AE">
        <w:rPr>
          <w:rFonts w:ascii="Georgia" w:hAnsi="Georgia"/>
          <w:sz w:val="17"/>
          <w:szCs w:val="17"/>
        </w:rPr>
        <w:t>shalt</w:t>
      </w:r>
      <w:proofErr w:type="spellEnd"/>
      <w:r w:rsidRPr="00ED19AE">
        <w:rPr>
          <w:rFonts w:ascii="Georgia" w:hAnsi="Georgia"/>
          <w:sz w:val="17"/>
          <w:szCs w:val="17"/>
        </w:rPr>
        <w:t xml:space="preserve"> not be burned.</w:t>
      </w:r>
      <w:r>
        <w:rPr>
          <w:rFonts w:ascii="Georgia" w:hAnsi="Georgia"/>
          <w:sz w:val="17"/>
          <w:szCs w:val="17"/>
        </w:rPr>
        <w:br/>
      </w:r>
      <w:r w:rsidRPr="00ED19AE">
        <w:rPr>
          <w:rFonts w:ascii="Georgia" w:hAnsi="Georgia"/>
          <w:color w:val="FF0000"/>
          <w:sz w:val="17"/>
          <w:szCs w:val="17"/>
        </w:rPr>
        <w:t>In God I have put my trust; I will not fear.</w:t>
      </w:r>
      <w:r>
        <w:rPr>
          <w:rFonts w:ascii="Georgia" w:hAnsi="Georgia"/>
          <w:sz w:val="17"/>
          <w:szCs w:val="17"/>
        </w:rPr>
        <w:br/>
      </w:r>
      <w:r w:rsidRPr="00ED19AE">
        <w:rPr>
          <w:rFonts w:ascii="Georgia" w:hAnsi="Georgia"/>
          <w:sz w:val="17"/>
          <w:szCs w:val="17"/>
        </w:rPr>
        <w:t xml:space="preserve">I am the Lord thy God, the Holy One of Israel, thy </w:t>
      </w:r>
      <w:proofErr w:type="spellStart"/>
      <w:r w:rsidRPr="00ED19AE">
        <w:rPr>
          <w:rFonts w:ascii="Georgia" w:hAnsi="Georgia"/>
          <w:sz w:val="17"/>
          <w:szCs w:val="17"/>
        </w:rPr>
        <w:t>Saviour</w:t>
      </w:r>
      <w:proofErr w:type="spellEnd"/>
      <w:r w:rsidRPr="00ED19AE">
        <w:rPr>
          <w:rFonts w:ascii="Georgia" w:hAnsi="Georgia"/>
          <w:sz w:val="17"/>
          <w:szCs w:val="17"/>
        </w:rPr>
        <w:t xml:space="preserve">.  Trust in the Lord with all </w:t>
      </w:r>
      <w:proofErr w:type="spellStart"/>
      <w:r w:rsidRPr="00ED19AE">
        <w:rPr>
          <w:rFonts w:ascii="Georgia" w:hAnsi="Georgia"/>
          <w:sz w:val="17"/>
          <w:szCs w:val="17"/>
        </w:rPr>
        <w:t>thine</w:t>
      </w:r>
      <w:proofErr w:type="spellEnd"/>
      <w:r w:rsidRPr="00ED19AE">
        <w:rPr>
          <w:rFonts w:ascii="Georgia" w:hAnsi="Georgia"/>
          <w:sz w:val="17"/>
          <w:szCs w:val="17"/>
        </w:rPr>
        <w:t xml:space="preserve"> heart.</w:t>
      </w:r>
    </w:p>
    <w:p w:rsidR="00220C6E" w:rsidRDefault="006D36CB" w:rsidP="008D3195">
      <w:pPr>
        <w:widowControl w:val="0"/>
        <w:rPr>
          <w:rFonts w:ascii="Georgia" w:hAnsi="Georgia" w:cs="Arial"/>
          <w:i/>
          <w:sz w:val="17"/>
          <w:szCs w:val="17"/>
        </w:rPr>
      </w:pPr>
      <w:r>
        <w:rPr>
          <w:rFonts w:ascii="Georgia" w:hAnsi="Georgia" w:cs="Arial"/>
          <w:b/>
          <w:sz w:val="17"/>
          <w:szCs w:val="17"/>
        </w:rPr>
        <w:t>Dependent on the Grace of God</w:t>
      </w:r>
      <w:r w:rsidR="00CF207C" w:rsidRPr="003A7189">
        <w:rPr>
          <w:rFonts w:ascii="Georgia" w:hAnsi="Georgia" w:cs="Arial"/>
          <w:b/>
          <w:sz w:val="17"/>
          <w:szCs w:val="17"/>
        </w:rPr>
        <w:t xml:space="preserve"> </w:t>
      </w:r>
      <w:r w:rsidR="00CF207C" w:rsidRPr="003A7189">
        <w:rPr>
          <w:rFonts w:ascii="Georgia" w:hAnsi="Georgia" w:cs="Arial"/>
          <w:i/>
          <w:sz w:val="17"/>
          <w:szCs w:val="17"/>
        </w:rPr>
        <w:t>(</w:t>
      </w:r>
      <w:r>
        <w:rPr>
          <w:rFonts w:ascii="Georgia" w:hAnsi="Georgia" w:cs="Arial"/>
          <w:i/>
          <w:sz w:val="17"/>
          <w:szCs w:val="17"/>
        </w:rPr>
        <w:t xml:space="preserve">Excerpt from the book “Transforming Grace” by </w:t>
      </w:r>
      <w:r>
        <w:rPr>
          <w:rFonts w:ascii="Georgia" w:hAnsi="Georgia"/>
          <w:i/>
          <w:sz w:val="17"/>
          <w:szCs w:val="17"/>
        </w:rPr>
        <w:t>Jerry Bridges</w:t>
      </w:r>
      <w:r w:rsidR="00CF207C" w:rsidRPr="003A7189">
        <w:rPr>
          <w:rFonts w:ascii="Georgia" w:hAnsi="Georgia" w:cs="Arial"/>
          <w:i/>
          <w:sz w:val="17"/>
          <w:szCs w:val="17"/>
        </w:rPr>
        <w:t>)</w:t>
      </w:r>
    </w:p>
    <w:p w:rsidR="006D36CB" w:rsidRPr="00ED19AE" w:rsidRDefault="006D36CB" w:rsidP="006D36CB">
      <w:pPr>
        <w:ind w:left="720"/>
        <w:rPr>
          <w:rFonts w:ascii="Georgia" w:hAnsi="Georgia" w:cstheme="minorHAnsi"/>
          <w:sz w:val="17"/>
          <w:szCs w:val="17"/>
        </w:rPr>
      </w:pPr>
      <w:r w:rsidRPr="00ED19AE">
        <w:rPr>
          <w:rFonts w:ascii="Georgia" w:hAnsi="Georgia" w:cstheme="minorHAnsi"/>
          <w:sz w:val="17"/>
          <w:szCs w:val="17"/>
        </w:rPr>
        <w:t xml:space="preserve">The Bible is full of God’s promises to provide for us spiritually and materially, to never forsake us, to give us peace in times of difficult circumstances, to cause all circumstances to work together for our good, and finally to bring us safely home to glory. </w:t>
      </w:r>
      <w:r w:rsidRPr="00ED19AE">
        <w:rPr>
          <w:rFonts w:ascii="Georgia" w:hAnsi="Georgia" w:cstheme="minorHAnsi"/>
          <w:i/>
          <w:iCs/>
          <w:sz w:val="17"/>
          <w:szCs w:val="17"/>
        </w:rPr>
        <w:t>Not one of those promises is dependent upon our performance.</w:t>
      </w:r>
      <w:r w:rsidRPr="00ED19AE">
        <w:rPr>
          <w:rFonts w:ascii="Georgia" w:hAnsi="Georgia" w:cstheme="minorHAnsi"/>
          <w:sz w:val="17"/>
          <w:szCs w:val="17"/>
        </w:rPr>
        <w:t xml:space="preserve"> They are all dependent on the grace of God given to us through Jesus Christ.</w:t>
      </w:r>
    </w:p>
    <w:p w:rsidR="00D61135" w:rsidRPr="00ED19AE" w:rsidRDefault="00D61135" w:rsidP="00D61135">
      <w:pPr>
        <w:ind w:firstLine="720"/>
        <w:rPr>
          <w:rFonts w:ascii="Georgia" w:hAnsi="Georgia" w:cs="Arial"/>
          <w:sz w:val="17"/>
          <w:szCs w:val="17"/>
        </w:rPr>
      </w:pPr>
      <w:r w:rsidRPr="00ED19AE">
        <w:rPr>
          <w:rFonts w:ascii="Georgia" w:hAnsi="Georgia" w:cs="Arial"/>
          <w:sz w:val="17"/>
          <w:szCs w:val="17"/>
        </w:rPr>
        <w:t>Psalm 62:1-8</w:t>
      </w:r>
    </w:p>
    <w:p w:rsidR="006D36CB" w:rsidRPr="00ED19AE" w:rsidRDefault="006D36CB" w:rsidP="00D61135">
      <w:pPr>
        <w:pStyle w:val="NormalWeb"/>
        <w:ind w:left="720"/>
        <w:rPr>
          <w:i/>
        </w:rPr>
      </w:pPr>
      <w:r w:rsidRPr="00ED19AE">
        <w:rPr>
          <w:i/>
        </w:rPr>
        <w:t>For God alone my soul waits in silence</w:t>
      </w:r>
      <w:proofErr w:type="gramStart"/>
      <w:r w:rsidRPr="00ED19AE">
        <w:rPr>
          <w:i/>
        </w:rPr>
        <w:t>;  from</w:t>
      </w:r>
      <w:proofErr w:type="gramEnd"/>
      <w:r w:rsidRPr="00ED19AE">
        <w:rPr>
          <w:i/>
        </w:rPr>
        <w:t xml:space="preserve"> him comes my salvation. </w:t>
      </w:r>
      <w:r w:rsidRPr="00ED19AE">
        <w:rPr>
          <w:i/>
        </w:rPr>
        <w:br/>
        <w:t xml:space="preserve">He alone is my rock and my salvation, my fortress; I shall not be greatly shaken. </w:t>
      </w:r>
    </w:p>
    <w:p w:rsidR="006D36CB" w:rsidRPr="00ED19AE" w:rsidRDefault="006D36CB" w:rsidP="006D36CB">
      <w:pPr>
        <w:pStyle w:val="NormalWeb"/>
        <w:ind w:left="720"/>
        <w:rPr>
          <w:i/>
        </w:rPr>
      </w:pPr>
      <w:r w:rsidRPr="00ED19AE">
        <w:rPr>
          <w:i/>
        </w:rPr>
        <w:t xml:space="preserve">How long will all of you attack a man to batter him, like a leaning wall, a tottering fence? </w:t>
      </w:r>
      <w:r w:rsidRPr="00ED19AE">
        <w:rPr>
          <w:i/>
        </w:rPr>
        <w:br/>
        <w:t>They only plan to thrust hi</w:t>
      </w:r>
      <w:r>
        <w:rPr>
          <w:i/>
        </w:rPr>
        <w:t xml:space="preserve">m down from his high position. </w:t>
      </w:r>
      <w:r w:rsidRPr="00ED19AE">
        <w:rPr>
          <w:i/>
        </w:rPr>
        <w:t xml:space="preserve">They take pleasure in falsehood. </w:t>
      </w:r>
      <w:r w:rsidRPr="00ED19AE">
        <w:rPr>
          <w:i/>
        </w:rPr>
        <w:br/>
        <w:t xml:space="preserve">They bless with their mouths, but inwardly they curse. </w:t>
      </w:r>
      <w:r w:rsidRPr="00ED19AE">
        <w:rPr>
          <w:i/>
        </w:rPr>
        <w:br/>
      </w:r>
      <w:r w:rsidRPr="00ED19AE">
        <w:rPr>
          <w:i/>
        </w:rPr>
        <w:br/>
        <w:t> For God alone, O my soul, wait in silence</w:t>
      </w:r>
      <w:proofErr w:type="gramStart"/>
      <w:r w:rsidRPr="00ED19AE">
        <w:rPr>
          <w:i/>
        </w:rPr>
        <w:t>,</w:t>
      </w:r>
      <w:r>
        <w:rPr>
          <w:i/>
        </w:rPr>
        <w:t xml:space="preserve"> </w:t>
      </w:r>
      <w:r w:rsidRPr="00ED19AE">
        <w:rPr>
          <w:i/>
        </w:rPr>
        <w:t xml:space="preserve"> for</w:t>
      </w:r>
      <w:proofErr w:type="gramEnd"/>
      <w:r w:rsidRPr="00ED19AE">
        <w:rPr>
          <w:i/>
        </w:rPr>
        <w:t xml:space="preserve"> my hope is from him. </w:t>
      </w:r>
      <w:r w:rsidRPr="00ED19AE">
        <w:rPr>
          <w:i/>
        </w:rPr>
        <w:br/>
        <w:t xml:space="preserve">He only is my rock and my salvation, my fortress; I shall not be shaken. </w:t>
      </w:r>
      <w:r w:rsidRPr="00ED19AE">
        <w:rPr>
          <w:i/>
        </w:rPr>
        <w:br/>
        <w:t xml:space="preserve">On God rests my salvation and my glory; my mighty rock, my refuge is God. </w:t>
      </w:r>
    </w:p>
    <w:p w:rsidR="006D36CB" w:rsidRPr="00ED19AE" w:rsidRDefault="006D36CB" w:rsidP="006D36CB">
      <w:pPr>
        <w:pStyle w:val="NormalWeb"/>
        <w:ind w:firstLine="720"/>
        <w:rPr>
          <w:i/>
        </w:rPr>
      </w:pPr>
      <w:r w:rsidRPr="00ED19AE">
        <w:rPr>
          <w:i/>
        </w:rPr>
        <w:t>Trust in him at all times, O people; pour out your heart before him</w:t>
      </w:r>
      <w:proofErr w:type="gramStart"/>
      <w:r w:rsidRPr="00ED19AE">
        <w:rPr>
          <w:i/>
        </w:rPr>
        <w:t>;  God</w:t>
      </w:r>
      <w:proofErr w:type="gramEnd"/>
      <w:r w:rsidRPr="00ED19AE">
        <w:rPr>
          <w:i/>
        </w:rPr>
        <w:t xml:space="preserve"> is a refuge for us. </w:t>
      </w:r>
    </w:p>
    <w:p w:rsidR="006D36CB" w:rsidRPr="00ED19AE" w:rsidRDefault="006D36CB" w:rsidP="006D36CB">
      <w:pPr>
        <w:rPr>
          <w:rFonts w:ascii="Georgia" w:hAnsi="Georgia" w:cstheme="minorHAnsi"/>
          <w:sz w:val="17"/>
          <w:szCs w:val="17"/>
        </w:rPr>
      </w:pPr>
    </w:p>
    <w:p w:rsidR="006D36CB" w:rsidRPr="003A7189" w:rsidRDefault="006D36CB" w:rsidP="008D3195">
      <w:pPr>
        <w:widowControl w:val="0"/>
        <w:rPr>
          <w:rFonts w:ascii="Georgia" w:hAnsi="Georgia" w:cs="Arial"/>
          <w:i/>
          <w:sz w:val="17"/>
          <w:szCs w:val="17"/>
        </w:rPr>
      </w:pPr>
    </w:p>
    <w:p w:rsidR="00CF207C" w:rsidRPr="003A7189" w:rsidRDefault="00CF207C" w:rsidP="008D3195">
      <w:pPr>
        <w:rPr>
          <w:rFonts w:ascii="Georgia" w:hAnsi="Georgia" w:cs="Arial"/>
          <w:i/>
          <w:sz w:val="17"/>
          <w:szCs w:val="17"/>
        </w:rPr>
      </w:pPr>
      <w:r w:rsidRPr="003A7189">
        <w:rPr>
          <w:rFonts w:ascii="Georgia" w:hAnsi="Georgia" w:cs="Arial"/>
          <w:b/>
          <w:sz w:val="17"/>
          <w:szCs w:val="17"/>
        </w:rPr>
        <w:lastRenderedPageBreak/>
        <w:t>Song</w:t>
      </w:r>
      <w:r w:rsidR="00D61135">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D61135">
        <w:rPr>
          <w:rFonts w:ascii="Georgia" w:hAnsi="Georgia" w:cs="Arial"/>
          <w:i/>
          <w:sz w:val="17"/>
          <w:szCs w:val="17"/>
        </w:rPr>
        <w:t>Oh, the Deep, Deep Love of Jesus/It Is Well With My Soul</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D61135" w:rsidRPr="00D61135" w:rsidRDefault="00D61135" w:rsidP="00D61135">
      <w:pPr>
        <w:spacing w:line="360" w:lineRule="auto"/>
        <w:rPr>
          <w:rFonts w:ascii="Georgia" w:hAnsi="Georgia" w:cs="Arial"/>
          <w:sz w:val="17"/>
          <w:szCs w:val="17"/>
        </w:rPr>
      </w:pPr>
      <w:r>
        <w:rPr>
          <w:rStyle w:val="Strong"/>
          <w:rFonts w:ascii="Georgia" w:hAnsi="Georgia"/>
          <w:sz w:val="17"/>
          <w:szCs w:val="17"/>
        </w:rPr>
        <w:t>Morning Dedication</w:t>
      </w:r>
      <w:r w:rsidR="00220C6E" w:rsidRPr="003A7189">
        <w:rPr>
          <w:rStyle w:val="Strong"/>
          <w:rFonts w:ascii="Georgia" w:hAnsi="Georgia"/>
          <w:sz w:val="17"/>
          <w:szCs w:val="17"/>
        </w:rPr>
        <w:t xml:space="preserve"> </w:t>
      </w:r>
      <w:r w:rsidR="00220C6E" w:rsidRPr="003A7189">
        <w:rPr>
          <w:rStyle w:val="Strong"/>
          <w:rFonts w:ascii="Georgia" w:hAnsi="Georgia"/>
          <w:b w:val="0"/>
          <w:i/>
          <w:sz w:val="17"/>
          <w:szCs w:val="17"/>
        </w:rPr>
        <w:t>(</w:t>
      </w:r>
      <w:r>
        <w:rPr>
          <w:rStyle w:val="Strong"/>
          <w:rFonts w:ascii="Georgia" w:hAnsi="Georgia"/>
          <w:b w:val="0"/>
          <w:i/>
          <w:sz w:val="17"/>
          <w:szCs w:val="17"/>
        </w:rPr>
        <w:t>Puritan Prayer</w:t>
      </w:r>
      <w:r w:rsidR="00220C6E" w:rsidRPr="003A7189">
        <w:rPr>
          <w:rStyle w:val="Strong"/>
          <w:rFonts w:ascii="Georgia" w:hAnsi="Georgia"/>
          <w:b w:val="0"/>
          <w:i/>
          <w:sz w:val="17"/>
          <w:szCs w:val="17"/>
        </w:rPr>
        <w:t>)</w:t>
      </w:r>
    </w:p>
    <w:p w:rsidR="00D61135" w:rsidRPr="00ED19AE" w:rsidRDefault="00D61135" w:rsidP="00D61135">
      <w:pPr>
        <w:pStyle w:val="NormalWeb"/>
        <w:spacing w:line="276" w:lineRule="auto"/>
        <w:ind w:left="720"/>
        <w:rPr>
          <w:rFonts w:cs="Calibri"/>
          <w:bCs/>
        </w:rPr>
      </w:pPr>
      <w:r w:rsidRPr="00ED19AE">
        <w:rPr>
          <w:rFonts w:cs="Calibri"/>
          <w:bCs/>
        </w:rPr>
        <w:t xml:space="preserve">Almighty God, as I cross the threshold of this day I commit myself, soul, body, affairs, friends, to Thy care. Watch over, keep, guide, direct, sanctify, bless me. Incline my heart to thy ways. Mould me wholly into the image of Jesus, as </w:t>
      </w:r>
      <w:proofErr w:type="gramStart"/>
      <w:r w:rsidRPr="00ED19AE">
        <w:rPr>
          <w:rFonts w:cs="Calibri"/>
          <w:bCs/>
        </w:rPr>
        <w:t>a potter</w:t>
      </w:r>
      <w:proofErr w:type="gramEnd"/>
      <w:r w:rsidRPr="00ED19AE">
        <w:rPr>
          <w:rFonts w:cs="Calibri"/>
          <w:bCs/>
        </w:rPr>
        <w:t xml:space="preserve"> forms clay. May my lips be a well-tuned harp to sound Thy </w:t>
      </w:r>
      <w:proofErr w:type="gramStart"/>
      <w:r w:rsidRPr="00ED19AE">
        <w:rPr>
          <w:rFonts w:cs="Calibri"/>
          <w:bCs/>
        </w:rPr>
        <w:t>praise.</w:t>
      </w:r>
      <w:proofErr w:type="gramEnd"/>
      <w:r w:rsidRPr="00ED19AE">
        <w:rPr>
          <w:rFonts w:cs="Calibri"/>
          <w:bCs/>
        </w:rPr>
        <w:t xml:space="preserve"> </w:t>
      </w:r>
      <w:r>
        <w:rPr>
          <w:rFonts w:cs="Calibri"/>
          <w:bCs/>
        </w:rPr>
        <w:t xml:space="preserve"> </w:t>
      </w:r>
      <w:r w:rsidRPr="00ED19AE">
        <w:rPr>
          <w:rFonts w:cs="Calibri"/>
          <w:bCs/>
        </w:rPr>
        <w:t xml:space="preserve">Let those around see me living by Thy Spirit, trampling the world underfoot, </w:t>
      </w:r>
      <w:proofErr w:type="spellStart"/>
      <w:r w:rsidRPr="00ED19AE">
        <w:rPr>
          <w:rFonts w:cs="Calibri"/>
          <w:bCs/>
        </w:rPr>
        <w:t>unconformed</w:t>
      </w:r>
      <w:proofErr w:type="spellEnd"/>
      <w:r w:rsidRPr="00ED19AE">
        <w:rPr>
          <w:rFonts w:cs="Calibri"/>
          <w:bCs/>
        </w:rPr>
        <w:t xml:space="preserve"> to lying vanities, transformed by a renewed mind, clad in the entire </w:t>
      </w:r>
      <w:proofErr w:type="spellStart"/>
      <w:r w:rsidRPr="00ED19AE">
        <w:rPr>
          <w:rFonts w:cs="Calibri"/>
          <w:bCs/>
        </w:rPr>
        <w:t>armour</w:t>
      </w:r>
      <w:proofErr w:type="spellEnd"/>
      <w:r w:rsidRPr="00ED19AE">
        <w:rPr>
          <w:rFonts w:cs="Calibri"/>
          <w:bCs/>
        </w:rPr>
        <w:t xml:space="preserve"> of God, shining as a never-dimmed light, showing holiness in all my doings.  </w:t>
      </w:r>
    </w:p>
    <w:p w:rsidR="00D61135" w:rsidRPr="00ED19AE" w:rsidRDefault="00D61135" w:rsidP="00D61135">
      <w:pPr>
        <w:pStyle w:val="NormalWeb"/>
        <w:spacing w:line="276" w:lineRule="auto"/>
        <w:ind w:left="720"/>
        <w:rPr>
          <w:rFonts w:cs="Calibri"/>
          <w:bCs/>
        </w:rPr>
      </w:pPr>
      <w:r w:rsidRPr="00ED19AE">
        <w:rPr>
          <w:rFonts w:cs="Calibri"/>
          <w:bCs/>
        </w:rPr>
        <w:t xml:space="preserve">Let no evil this day soil my thoughts, words, hands. May I travel miry paths with a life pure from spot or </w:t>
      </w:r>
      <w:proofErr w:type="gramStart"/>
      <w:r w:rsidRPr="00ED19AE">
        <w:rPr>
          <w:rFonts w:cs="Calibri"/>
          <w:bCs/>
        </w:rPr>
        <w:t>stain.</w:t>
      </w:r>
      <w:proofErr w:type="gramEnd"/>
      <w:r w:rsidRPr="00ED19AE">
        <w:rPr>
          <w:rFonts w:cs="Calibri"/>
          <w:bCs/>
        </w:rPr>
        <w:t xml:space="preserve"> In needful transactions let my affection be in heaven, and my love soar upwards in flames of fire, my gaze fixed on unseen things, my eyes open to the emptiness, fragility, mockery of earth and its vanities. </w:t>
      </w:r>
    </w:p>
    <w:p w:rsidR="00D61135" w:rsidRPr="00ED19AE" w:rsidRDefault="00D61135" w:rsidP="00D61135">
      <w:pPr>
        <w:pStyle w:val="NormalWeb"/>
        <w:spacing w:line="276" w:lineRule="auto"/>
        <w:rPr>
          <w:rFonts w:cs="Calibri"/>
          <w:bCs/>
        </w:rPr>
      </w:pPr>
    </w:p>
    <w:p w:rsidR="00D61135" w:rsidRPr="00ED19AE" w:rsidRDefault="00D61135" w:rsidP="00D61135">
      <w:pPr>
        <w:pStyle w:val="NormalWeb"/>
        <w:spacing w:line="276" w:lineRule="auto"/>
        <w:ind w:left="720"/>
        <w:rPr>
          <w:rFonts w:cs="Calibri"/>
          <w:bCs/>
        </w:rPr>
      </w:pPr>
      <w:r w:rsidRPr="00ED19AE">
        <w:rPr>
          <w:rFonts w:cs="Calibri"/>
          <w:bCs/>
        </w:rPr>
        <w:t xml:space="preserve">May I view all things in the mirror of eternity, waiting for the coming of my Lord, listening for the last trumpet call, hastening unto the new heaven and </w:t>
      </w:r>
      <w:proofErr w:type="gramStart"/>
      <w:r w:rsidRPr="00ED19AE">
        <w:rPr>
          <w:rFonts w:cs="Calibri"/>
          <w:bCs/>
        </w:rPr>
        <w:t>earth.</w:t>
      </w:r>
      <w:proofErr w:type="gramEnd"/>
      <w:r w:rsidRPr="00ED19AE">
        <w:rPr>
          <w:rFonts w:cs="Calibri"/>
          <w:bCs/>
        </w:rPr>
        <w:t xml:space="preserve"> Order this day all my communications according to Thy wisdom, and to the gain of mutual good. Forbid that I should not be profited or made profitable. </w:t>
      </w:r>
    </w:p>
    <w:p w:rsidR="00D61135" w:rsidRPr="00ED19AE" w:rsidRDefault="00D61135" w:rsidP="00D61135">
      <w:pPr>
        <w:pStyle w:val="NormalWeb"/>
        <w:spacing w:line="276" w:lineRule="auto"/>
        <w:ind w:left="720"/>
        <w:rPr>
          <w:rFonts w:cs="Calibri"/>
        </w:rPr>
      </w:pPr>
      <w:r w:rsidRPr="00ED19AE">
        <w:rPr>
          <w:rFonts w:cs="Calibri"/>
          <w:bCs/>
        </w:rPr>
        <w:t xml:space="preserve">May I speak each word as if my last word, and walk each step as my final </w:t>
      </w:r>
      <w:proofErr w:type="gramStart"/>
      <w:r w:rsidRPr="00ED19AE">
        <w:rPr>
          <w:rFonts w:cs="Calibri"/>
          <w:bCs/>
        </w:rPr>
        <w:t>one.</w:t>
      </w:r>
      <w:proofErr w:type="gramEnd"/>
      <w:r w:rsidRPr="00ED19AE">
        <w:rPr>
          <w:rFonts w:cs="Calibri"/>
          <w:bCs/>
        </w:rPr>
        <w:t xml:space="preserve">  If my life should end today, let this be my best day.</w:t>
      </w:r>
    </w:p>
    <w:p w:rsidR="00D61135" w:rsidRDefault="00D61135" w:rsidP="00457E09">
      <w:pPr>
        <w:pStyle w:val="NormalWeb"/>
        <w:rPr>
          <w:b/>
        </w:rPr>
      </w:pPr>
    </w:p>
    <w:p w:rsidR="00DE5D44" w:rsidRDefault="00C7222D" w:rsidP="00DE5D44">
      <w:pPr>
        <w:pStyle w:val="NormalWeb"/>
        <w:rPr>
          <w:i/>
        </w:rPr>
      </w:pPr>
      <w:r w:rsidRPr="003A7189">
        <w:rPr>
          <w:b/>
        </w:rPr>
        <w:t>Song</w:t>
      </w:r>
      <w:r w:rsidR="00D61135">
        <w:rPr>
          <w:b/>
        </w:rPr>
        <w:t>s</w:t>
      </w:r>
      <w:r w:rsidRPr="003A7189">
        <w:rPr>
          <w:b/>
        </w:rPr>
        <w:t xml:space="preserve"> of Praise – </w:t>
      </w:r>
      <w:proofErr w:type="gramStart"/>
      <w:r w:rsidR="00D61135">
        <w:rPr>
          <w:i/>
        </w:rPr>
        <w:t>The</w:t>
      </w:r>
      <w:proofErr w:type="gramEnd"/>
      <w:r w:rsidR="00D61135">
        <w:rPr>
          <w:i/>
        </w:rPr>
        <w:t xml:space="preserve"> Potter’s Hand/Be Thou My Vision</w:t>
      </w:r>
    </w:p>
    <w:p w:rsidR="00D61135" w:rsidRPr="003A7189" w:rsidRDefault="00D61135" w:rsidP="00DE5D44">
      <w:pPr>
        <w:pStyle w:val="NormalWeb"/>
        <w:rPr>
          <w:i/>
        </w:rPr>
      </w:pPr>
    </w:p>
    <w:p w:rsidR="00457E09" w:rsidRPr="003A7189" w:rsidRDefault="00457E09" w:rsidP="00457E09">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D61135">
        <w:rPr>
          <w:i/>
        </w:rPr>
        <w:t>A Wild Man In The Wilderness</w:t>
      </w:r>
      <w:proofErr w:type="gramStart"/>
      <w:r w:rsidR="000E73AF" w:rsidRPr="003A7189">
        <w:rPr>
          <w:i/>
        </w:rPr>
        <w:t>”</w:t>
      </w:r>
      <w:r w:rsidR="000E73AF" w:rsidRPr="003A7189">
        <w:t xml:space="preserve"> </w:t>
      </w:r>
      <w:r w:rsidR="00D61135">
        <w:t xml:space="preserve"> </w:t>
      </w:r>
      <w:r w:rsidRPr="003A7189">
        <w:t>Scripture</w:t>
      </w:r>
      <w:proofErr w:type="gramEnd"/>
      <w:r w:rsidRPr="003A7189">
        <w:t xml:space="preserve"> Reference: </w:t>
      </w:r>
      <w:r w:rsidR="00D61135">
        <w:t>Matthew, Chapter 3:1-6</w:t>
      </w:r>
    </w:p>
    <w:p w:rsidR="003A7189" w:rsidRPr="0015775D" w:rsidRDefault="00D61135" w:rsidP="00D61135">
      <w:pPr>
        <w:pStyle w:val="NormalWeb"/>
        <w:rPr>
          <w:b/>
          <w:u w:val="single"/>
        </w:rPr>
      </w:pPr>
      <w:r>
        <w:rPr>
          <w:b/>
        </w:rPr>
        <w:tab/>
      </w:r>
      <w:r w:rsidRPr="0015775D">
        <w:rPr>
          <w:b/>
          <w:u w:val="single"/>
        </w:rPr>
        <w:t>Man</w:t>
      </w:r>
    </w:p>
    <w:p w:rsidR="00D61135" w:rsidRDefault="00D61135" w:rsidP="00D61135">
      <w:pPr>
        <w:pStyle w:val="NormalWeb"/>
        <w:numPr>
          <w:ilvl w:val="0"/>
          <w:numId w:val="20"/>
        </w:numPr>
      </w:pPr>
      <w:r>
        <w:t>John was a great man – the greatest to be born</w:t>
      </w:r>
    </w:p>
    <w:p w:rsidR="00D61135" w:rsidRDefault="0015775D" w:rsidP="00D61135">
      <w:pPr>
        <w:pStyle w:val="NormalWeb"/>
        <w:numPr>
          <w:ilvl w:val="1"/>
          <w:numId w:val="20"/>
        </w:numPr>
      </w:pPr>
      <w:r>
        <w:t xml:space="preserve">Matthew 11:11 </w:t>
      </w:r>
      <w:r w:rsidR="00D61135">
        <w:t>“</w:t>
      </w:r>
      <w:r w:rsidR="00D61135" w:rsidRPr="00D61135">
        <w:rPr>
          <w:i/>
        </w:rPr>
        <w:t>among those born of women there has arisen no one greater than John the Baptist</w:t>
      </w:r>
      <w:r w:rsidR="00D61135">
        <w:t xml:space="preserve">”  </w:t>
      </w:r>
    </w:p>
    <w:p w:rsidR="00D61135" w:rsidRDefault="00D61135" w:rsidP="00D61135">
      <w:pPr>
        <w:pStyle w:val="NormalWeb"/>
        <w:numPr>
          <w:ilvl w:val="0"/>
          <w:numId w:val="20"/>
        </w:numPr>
      </w:pPr>
      <w:r>
        <w:t>John was a herald to precede the great King Jesus!</w:t>
      </w:r>
    </w:p>
    <w:p w:rsidR="0015775D" w:rsidRPr="0015775D" w:rsidRDefault="0015775D" w:rsidP="00D61135">
      <w:pPr>
        <w:pStyle w:val="NormalWeb"/>
        <w:numPr>
          <w:ilvl w:val="0"/>
          <w:numId w:val="20"/>
        </w:numPr>
      </w:pPr>
      <w:r w:rsidRPr="0015775D">
        <w:t>Malachi 4:5-</w:t>
      </w:r>
      <w:proofErr w:type="gramStart"/>
      <w:r w:rsidRPr="0015775D">
        <w:t xml:space="preserve">6  </w:t>
      </w:r>
      <w:r w:rsidRPr="0015775D">
        <w:rPr>
          <w:i/>
        </w:rPr>
        <w:t>“</w:t>
      </w:r>
      <w:proofErr w:type="gramEnd"/>
      <w:r w:rsidRPr="0015775D">
        <w:rPr>
          <w:rFonts w:cs="Arial"/>
          <w:i/>
        </w:rPr>
        <w:t xml:space="preserve">Behold, I will send you Elijah the prophet before the great and awesome day of the </w:t>
      </w:r>
      <w:r w:rsidRPr="0015775D">
        <w:rPr>
          <w:rFonts w:cs="Arial"/>
          <w:i/>
          <w:smallCaps/>
        </w:rPr>
        <w:t>Lord</w:t>
      </w:r>
      <w:r w:rsidRPr="0015775D">
        <w:rPr>
          <w:rFonts w:cs="Arial"/>
          <w:i/>
        </w:rPr>
        <w:t xml:space="preserve"> comes. </w:t>
      </w:r>
      <w:r w:rsidRPr="0015775D">
        <w:rPr>
          <w:rFonts w:cs="Arial"/>
          <w:b/>
          <w:bCs/>
          <w:i/>
          <w:sz w:val="19"/>
          <w:szCs w:val="19"/>
          <w:vertAlign w:val="superscript"/>
        </w:rPr>
        <w:t> </w:t>
      </w:r>
      <w:r w:rsidRPr="0015775D">
        <w:rPr>
          <w:rFonts w:cs="Arial"/>
          <w:i/>
        </w:rPr>
        <w:t>And he will turn the hearts of fathers to their children and the hearts of children to their fathers, lest I come and strike the land with a decree of utter destruction.”</w:t>
      </w:r>
    </w:p>
    <w:p w:rsidR="0015775D" w:rsidRPr="0015775D" w:rsidRDefault="0015775D" w:rsidP="00D61135">
      <w:pPr>
        <w:pStyle w:val="NormalWeb"/>
        <w:numPr>
          <w:ilvl w:val="0"/>
          <w:numId w:val="20"/>
        </w:numPr>
        <w:rPr>
          <w:rStyle w:val="woc1"/>
          <w:sz w:val="17"/>
          <w:szCs w:val="17"/>
        </w:rPr>
      </w:pPr>
      <w:r w:rsidRPr="0015775D">
        <w:rPr>
          <w:rFonts w:cs="Arial"/>
        </w:rPr>
        <w:t xml:space="preserve">Matthew </w:t>
      </w:r>
      <w:proofErr w:type="gramStart"/>
      <w:r w:rsidRPr="0015775D">
        <w:rPr>
          <w:rFonts w:cs="Arial"/>
        </w:rPr>
        <w:t>11:14</w:t>
      </w:r>
      <w:r>
        <w:rPr>
          <w:rFonts w:cs="Arial"/>
          <w:i/>
        </w:rPr>
        <w:t xml:space="preserve">  </w:t>
      </w:r>
      <w:r w:rsidRPr="0015775D">
        <w:rPr>
          <w:rFonts w:cs="Arial"/>
          <w:i/>
        </w:rPr>
        <w:t>“</w:t>
      </w:r>
      <w:proofErr w:type="gramEnd"/>
      <w:r w:rsidRPr="0015775D">
        <w:rPr>
          <w:rStyle w:val="woc1"/>
          <w:rFonts w:cs="Arial"/>
          <w:i/>
          <w:color w:val="001320"/>
          <w:sz w:val="17"/>
          <w:szCs w:val="17"/>
        </w:rPr>
        <w:t>and if you are willing to accept it, he is Elijah who is to come.”</w:t>
      </w:r>
    </w:p>
    <w:p w:rsidR="0015775D" w:rsidRDefault="0015775D" w:rsidP="0015775D">
      <w:pPr>
        <w:pStyle w:val="NormalWeb"/>
        <w:ind w:left="720"/>
        <w:rPr>
          <w:rStyle w:val="woc1"/>
          <w:rFonts w:cs="Arial"/>
          <w:color w:val="001320"/>
          <w:sz w:val="17"/>
          <w:szCs w:val="17"/>
        </w:rPr>
      </w:pPr>
      <w:r>
        <w:rPr>
          <w:rStyle w:val="woc1"/>
          <w:rFonts w:cs="Arial"/>
          <w:b/>
          <w:color w:val="001320"/>
          <w:sz w:val="17"/>
          <w:szCs w:val="17"/>
          <w:u w:val="single"/>
        </w:rPr>
        <w:t>Message</w:t>
      </w:r>
    </w:p>
    <w:p w:rsidR="0015775D" w:rsidRDefault="0015775D" w:rsidP="0015775D">
      <w:pPr>
        <w:pStyle w:val="NormalWeb"/>
        <w:numPr>
          <w:ilvl w:val="0"/>
          <w:numId w:val="21"/>
        </w:numPr>
      </w:pPr>
      <w:r>
        <w:t xml:space="preserve">John the Baptist had one message…REPENT! </w:t>
      </w:r>
    </w:p>
    <w:p w:rsidR="0015775D" w:rsidRDefault="0015775D" w:rsidP="0015775D">
      <w:pPr>
        <w:pStyle w:val="NormalWeb"/>
        <w:numPr>
          <w:ilvl w:val="0"/>
          <w:numId w:val="21"/>
        </w:numPr>
      </w:pPr>
      <w:r>
        <w:t>True repentance involves sorrow for sin…sorrow will lead to a change of thinking, desire, and conduct of life.</w:t>
      </w:r>
    </w:p>
    <w:p w:rsidR="0015775D" w:rsidRDefault="0015775D" w:rsidP="0015775D">
      <w:pPr>
        <w:pStyle w:val="NormalWeb"/>
        <w:ind w:left="720"/>
      </w:pPr>
      <w:r>
        <w:rPr>
          <w:b/>
          <w:u w:val="single"/>
        </w:rPr>
        <w:t>Motive</w:t>
      </w:r>
    </w:p>
    <w:p w:rsidR="0015775D" w:rsidRDefault="0015775D" w:rsidP="0015775D">
      <w:pPr>
        <w:pStyle w:val="NormalWeb"/>
        <w:numPr>
          <w:ilvl w:val="0"/>
          <w:numId w:val="22"/>
        </w:numPr>
      </w:pPr>
      <w:r>
        <w:t xml:space="preserve">The motive for repentance was </w:t>
      </w:r>
      <w:r w:rsidRPr="0015775D">
        <w:rPr>
          <w:i/>
        </w:rPr>
        <w:t>“The Kingdom of Heaven is at hand”</w:t>
      </w:r>
      <w:r>
        <w:rPr>
          <w:i/>
        </w:rPr>
        <w:t xml:space="preserve"> </w:t>
      </w:r>
      <w:r w:rsidRPr="0015775D">
        <w:t>(Matthew 3:2)</w:t>
      </w:r>
    </w:p>
    <w:p w:rsidR="0015775D" w:rsidRDefault="0015775D" w:rsidP="0015775D">
      <w:pPr>
        <w:pStyle w:val="NormalWeb"/>
        <w:ind w:left="720"/>
      </w:pPr>
      <w:r>
        <w:rPr>
          <w:b/>
          <w:u w:val="single"/>
        </w:rPr>
        <w:t>Missions</w:t>
      </w:r>
    </w:p>
    <w:p w:rsidR="0015775D" w:rsidRDefault="0015775D" w:rsidP="0015775D">
      <w:pPr>
        <w:pStyle w:val="NormalWeb"/>
        <w:numPr>
          <w:ilvl w:val="0"/>
          <w:numId w:val="22"/>
        </w:numPr>
      </w:pPr>
      <w:r>
        <w:t xml:space="preserve">John was to prepare – make ready the people for the coming Great King!  </w:t>
      </w:r>
    </w:p>
    <w:p w:rsidR="0015775D" w:rsidRDefault="0015775D" w:rsidP="0015775D">
      <w:pPr>
        <w:pStyle w:val="NormalWeb"/>
        <w:numPr>
          <w:ilvl w:val="0"/>
          <w:numId w:val="22"/>
        </w:numPr>
      </w:pPr>
      <w:r>
        <w:t>John was to encourage the people to make the paths of their lives straight so the King could make His home in their hearts.</w:t>
      </w:r>
    </w:p>
    <w:p w:rsidR="0015775D" w:rsidRDefault="0015775D" w:rsidP="0015775D">
      <w:pPr>
        <w:pStyle w:val="NormalWeb"/>
        <w:ind w:left="720"/>
      </w:pPr>
      <w:r>
        <w:rPr>
          <w:b/>
          <w:u w:val="single"/>
        </w:rPr>
        <w:lastRenderedPageBreak/>
        <w:t>Manner</w:t>
      </w:r>
    </w:p>
    <w:p w:rsidR="0015775D" w:rsidRDefault="0015775D" w:rsidP="0015775D">
      <w:pPr>
        <w:pStyle w:val="NormalWeb"/>
        <w:numPr>
          <w:ilvl w:val="0"/>
          <w:numId w:val="23"/>
        </w:numPr>
      </w:pPr>
      <w:r>
        <w:t xml:space="preserve">John’s diet and dress was a rebuke then and now to our worldly fashion minded, comfortable, over indulgent lives we live.  </w:t>
      </w:r>
    </w:p>
    <w:p w:rsidR="0015775D" w:rsidRDefault="0015775D" w:rsidP="0015775D">
      <w:pPr>
        <w:pStyle w:val="NormalWeb"/>
        <w:numPr>
          <w:ilvl w:val="0"/>
          <w:numId w:val="23"/>
        </w:numPr>
      </w:pPr>
      <w:r>
        <w:t xml:space="preserve">The </w:t>
      </w:r>
      <w:r w:rsidR="00891C02">
        <w:t>mannerisms</w:t>
      </w:r>
      <w:r>
        <w:t xml:space="preserve"> of John call us to separate from the world of sin and come unto Christ and His Kingdom!</w:t>
      </w:r>
    </w:p>
    <w:p w:rsidR="0015775D" w:rsidRDefault="0015775D" w:rsidP="0015775D">
      <w:pPr>
        <w:pStyle w:val="NormalWeb"/>
        <w:ind w:left="720"/>
      </w:pPr>
      <w:r>
        <w:rPr>
          <w:b/>
          <w:u w:val="single"/>
        </w:rPr>
        <w:t>Ministry</w:t>
      </w:r>
    </w:p>
    <w:p w:rsidR="0015775D" w:rsidRDefault="0015775D" w:rsidP="0015775D">
      <w:pPr>
        <w:pStyle w:val="NormalWeb"/>
        <w:numPr>
          <w:ilvl w:val="0"/>
          <w:numId w:val="24"/>
        </w:numPr>
      </w:pPr>
      <w:r>
        <w:t>John’</w:t>
      </w:r>
      <w:r w:rsidR="00891C02">
        <w:t>s ministry was big in numbers; “Going out” speaks of separation and being baptized.</w:t>
      </w:r>
      <w:r>
        <w:t xml:space="preserve"> </w:t>
      </w:r>
    </w:p>
    <w:p w:rsidR="00891C02" w:rsidRDefault="00891C02" w:rsidP="00891C02">
      <w:pPr>
        <w:pStyle w:val="NormalWeb"/>
        <w:rPr>
          <w:b/>
        </w:rPr>
      </w:pPr>
      <w:proofErr w:type="gramStart"/>
      <w:r w:rsidRPr="00891C02">
        <w:rPr>
          <w:b/>
        </w:rPr>
        <w:t>TAKE</w:t>
      </w:r>
      <w:r>
        <w:rPr>
          <w:b/>
        </w:rPr>
        <w:t>-</w:t>
      </w:r>
      <w:r w:rsidRPr="00891C02">
        <w:rPr>
          <w:b/>
        </w:rPr>
        <w:t>AWAY’S</w:t>
      </w:r>
      <w:proofErr w:type="gramEnd"/>
    </w:p>
    <w:p w:rsidR="00891C02" w:rsidRDefault="00891C02" w:rsidP="00891C02">
      <w:pPr>
        <w:pStyle w:val="NormalWeb"/>
        <w:numPr>
          <w:ilvl w:val="0"/>
          <w:numId w:val="24"/>
        </w:numPr>
      </w:pPr>
      <w:r w:rsidRPr="00891C02">
        <w:t xml:space="preserve">Repentance is the gift of God and </w:t>
      </w:r>
      <w:r>
        <w:t xml:space="preserve">a </w:t>
      </w:r>
      <w:r w:rsidRPr="00891C02">
        <w:t>lifelong process of the Christian.</w:t>
      </w:r>
    </w:p>
    <w:p w:rsidR="00891C02" w:rsidRDefault="00891C02" w:rsidP="00891C02">
      <w:pPr>
        <w:pStyle w:val="NormalWeb"/>
        <w:numPr>
          <w:ilvl w:val="0"/>
          <w:numId w:val="24"/>
        </w:numPr>
      </w:pPr>
      <w:r>
        <w:t>John’s diet and dress is a rebuke to most of us.  The gospel calls us to separate from the world.</w:t>
      </w:r>
    </w:p>
    <w:p w:rsidR="00891C02" w:rsidRPr="00891C02" w:rsidRDefault="00891C02" w:rsidP="00891C02">
      <w:pPr>
        <w:pStyle w:val="NormalWeb"/>
        <w:numPr>
          <w:ilvl w:val="0"/>
          <w:numId w:val="24"/>
        </w:numPr>
      </w:pPr>
      <w:r>
        <w:t>The wilderness is a great picture of separation from the mainstream in order to get a clearer view of God’s way – His path.</w:t>
      </w:r>
    </w:p>
    <w:p w:rsidR="002554FA" w:rsidRPr="003A7189" w:rsidRDefault="00B17F81" w:rsidP="00C7222D">
      <w:pPr>
        <w:pStyle w:val="NormalWeb"/>
        <w:rPr>
          <w:b/>
        </w:rPr>
      </w:pPr>
      <w:r w:rsidRPr="003A7189">
        <w:rPr>
          <w:b/>
        </w:rPr>
        <w:t>Time of Prayer</w:t>
      </w:r>
    </w:p>
    <w:sectPr w:rsidR="002554FA" w:rsidRPr="003A7189"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
  </w:num>
  <w:num w:numId="5">
    <w:abstractNumId w:val="19"/>
  </w:num>
  <w:num w:numId="6">
    <w:abstractNumId w:val="21"/>
  </w:num>
  <w:num w:numId="7">
    <w:abstractNumId w:val="22"/>
  </w:num>
  <w:num w:numId="8">
    <w:abstractNumId w:val="10"/>
  </w:num>
  <w:num w:numId="9">
    <w:abstractNumId w:val="14"/>
  </w:num>
  <w:num w:numId="10">
    <w:abstractNumId w:val="6"/>
  </w:num>
  <w:num w:numId="11">
    <w:abstractNumId w:val="7"/>
  </w:num>
  <w:num w:numId="12">
    <w:abstractNumId w:val="5"/>
  </w:num>
  <w:num w:numId="13">
    <w:abstractNumId w:val="17"/>
  </w:num>
  <w:num w:numId="14">
    <w:abstractNumId w:val="0"/>
  </w:num>
  <w:num w:numId="15">
    <w:abstractNumId w:val="8"/>
  </w:num>
  <w:num w:numId="16">
    <w:abstractNumId w:val="18"/>
  </w:num>
  <w:num w:numId="17">
    <w:abstractNumId w:val="16"/>
  </w:num>
  <w:num w:numId="18">
    <w:abstractNumId w:val="13"/>
  </w:num>
  <w:num w:numId="19">
    <w:abstractNumId w:val="3"/>
  </w:num>
  <w:num w:numId="20">
    <w:abstractNumId w:val="20"/>
  </w:num>
  <w:num w:numId="21">
    <w:abstractNumId w:val="11"/>
  </w:num>
  <w:num w:numId="22">
    <w:abstractNumId w:val="2"/>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5775D"/>
    <w:rsid w:val="0016586A"/>
    <w:rsid w:val="001773A0"/>
    <w:rsid w:val="001C756C"/>
    <w:rsid w:val="001D19E2"/>
    <w:rsid w:val="00220C6E"/>
    <w:rsid w:val="0024415F"/>
    <w:rsid w:val="002554FA"/>
    <w:rsid w:val="00271C0C"/>
    <w:rsid w:val="002A6260"/>
    <w:rsid w:val="002E31CB"/>
    <w:rsid w:val="0030340F"/>
    <w:rsid w:val="003A7189"/>
    <w:rsid w:val="003D0F6C"/>
    <w:rsid w:val="004323EB"/>
    <w:rsid w:val="00457E09"/>
    <w:rsid w:val="004B0F4A"/>
    <w:rsid w:val="004B18BE"/>
    <w:rsid w:val="005076E7"/>
    <w:rsid w:val="00546CC3"/>
    <w:rsid w:val="00610F56"/>
    <w:rsid w:val="00652DF5"/>
    <w:rsid w:val="00665E2D"/>
    <w:rsid w:val="006C5364"/>
    <w:rsid w:val="006D36CB"/>
    <w:rsid w:val="007114A0"/>
    <w:rsid w:val="0075630B"/>
    <w:rsid w:val="0078277F"/>
    <w:rsid w:val="007D3C44"/>
    <w:rsid w:val="008206F8"/>
    <w:rsid w:val="00826C84"/>
    <w:rsid w:val="00891C02"/>
    <w:rsid w:val="008C18A0"/>
    <w:rsid w:val="008D3195"/>
    <w:rsid w:val="008E7633"/>
    <w:rsid w:val="009D623B"/>
    <w:rsid w:val="00A24BC9"/>
    <w:rsid w:val="00A40436"/>
    <w:rsid w:val="00A406C5"/>
    <w:rsid w:val="00A77648"/>
    <w:rsid w:val="00AC0376"/>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D52968"/>
    <w:rsid w:val="00D61135"/>
    <w:rsid w:val="00D67C10"/>
    <w:rsid w:val="00D9600F"/>
    <w:rsid w:val="00DA0B9C"/>
    <w:rsid w:val="00DB4139"/>
    <w:rsid w:val="00DE5D44"/>
    <w:rsid w:val="00E1654C"/>
    <w:rsid w:val="00E46F47"/>
    <w:rsid w:val="00E54EAB"/>
    <w:rsid w:val="00E76F22"/>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2012-01-31T03:38:00Z</dcterms:created>
  <dcterms:modified xsi:type="dcterms:W3CDTF">2012-01-31T03:38:00Z</dcterms:modified>
</cp:coreProperties>
</file>