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227B63">
        <w:rPr>
          <w:rStyle w:val="Strong"/>
          <w:sz w:val="36"/>
          <w:szCs w:val="36"/>
        </w:rPr>
        <w:t>August 12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3D605B" w:rsidRDefault="0064309A" w:rsidP="003D605B">
      <w:pPr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227B63">
        <w:rPr>
          <w:rFonts w:ascii="Georgia" w:hAnsi="Georgia" w:cs="Arial"/>
          <w:i/>
          <w:sz w:val="17"/>
          <w:szCs w:val="17"/>
        </w:rPr>
        <w:t>Psalm 8; 15:6</w:t>
      </w:r>
    </w:p>
    <w:p w:rsidR="00227B63" w:rsidRPr="003266FB" w:rsidRDefault="00227B63" w:rsidP="00227B63">
      <w:pPr>
        <w:tabs>
          <w:tab w:val="left" w:pos="1440"/>
        </w:tabs>
        <w:spacing w:line="360" w:lineRule="auto"/>
        <w:ind w:left="1440"/>
        <w:rPr>
          <w:rFonts w:ascii="Georgia" w:hAnsi="Georgia" w:cs="Calibri"/>
          <w:i/>
          <w:sz w:val="17"/>
          <w:szCs w:val="17"/>
        </w:rPr>
      </w:pPr>
      <w:r w:rsidRPr="003266FB">
        <w:rPr>
          <w:rFonts w:ascii="Georgia" w:hAnsi="Georgia" w:cs="Calibri"/>
          <w:i/>
          <w:sz w:val="17"/>
          <w:szCs w:val="17"/>
        </w:rPr>
        <w:t>LORD, our Lord, how majestic is your name in all the earth!</w:t>
      </w:r>
      <w:r w:rsidRPr="003266FB">
        <w:rPr>
          <w:rFonts w:ascii="Georgia" w:hAnsi="Georgia" w:cs="Calibri"/>
          <w:i/>
          <w:sz w:val="17"/>
          <w:szCs w:val="17"/>
        </w:rPr>
        <w:br/>
        <w:t>You have set your glory in the heavens.</w:t>
      </w:r>
      <w:r w:rsidRPr="003266FB">
        <w:rPr>
          <w:rFonts w:ascii="Georgia" w:hAnsi="Georgia" w:cs="Calibri"/>
          <w:i/>
          <w:sz w:val="17"/>
          <w:szCs w:val="17"/>
        </w:rPr>
        <w:br/>
        <w:t>Through the praise of children and infants</w:t>
      </w:r>
      <w:r w:rsidRPr="003266FB">
        <w:rPr>
          <w:rFonts w:ascii="Georgia" w:hAnsi="Georgia" w:cs="Calibri"/>
          <w:i/>
          <w:sz w:val="17"/>
          <w:szCs w:val="17"/>
        </w:rPr>
        <w:br/>
        <w:t>you have established a stronghold against your enemies</w:t>
      </w:r>
      <w:proofErr w:type="gramStart"/>
      <w:r w:rsidRPr="003266FB">
        <w:rPr>
          <w:rFonts w:ascii="Georgia" w:hAnsi="Georgia" w:cs="Calibri"/>
          <w:i/>
          <w:sz w:val="17"/>
          <w:szCs w:val="17"/>
        </w:rPr>
        <w:t>,</w:t>
      </w:r>
      <w:proofErr w:type="gramEnd"/>
      <w:r w:rsidRPr="003266FB">
        <w:rPr>
          <w:rFonts w:ascii="Georgia" w:hAnsi="Georgia" w:cs="Calibri"/>
          <w:i/>
          <w:sz w:val="17"/>
          <w:szCs w:val="17"/>
        </w:rPr>
        <w:br/>
        <w:t>to silence the foe and the avenger.</w:t>
      </w:r>
      <w:r w:rsidRPr="003266FB">
        <w:rPr>
          <w:rFonts w:ascii="Georgia" w:hAnsi="Georgia" w:cs="Calibri"/>
          <w:i/>
          <w:sz w:val="17"/>
          <w:szCs w:val="17"/>
        </w:rPr>
        <w:br/>
        <w:t>When we consider your heavens, the work of your fingers</w:t>
      </w:r>
      <w:proofErr w:type="gramStart"/>
      <w:r w:rsidRPr="003266FB">
        <w:rPr>
          <w:rFonts w:ascii="Georgia" w:hAnsi="Georgia" w:cs="Calibri"/>
          <w:i/>
          <w:sz w:val="17"/>
          <w:szCs w:val="17"/>
        </w:rPr>
        <w:t>,</w:t>
      </w:r>
      <w:proofErr w:type="gramEnd"/>
      <w:r w:rsidRPr="003266FB">
        <w:rPr>
          <w:rFonts w:ascii="Georgia" w:hAnsi="Georgia" w:cs="Calibri"/>
          <w:i/>
          <w:sz w:val="17"/>
          <w:szCs w:val="17"/>
        </w:rPr>
        <w:br/>
        <w:t>the moon and the stars, which you have set in place,</w:t>
      </w:r>
      <w:r w:rsidRPr="003266FB">
        <w:rPr>
          <w:rFonts w:ascii="Georgia" w:hAnsi="Georgia" w:cs="Calibri"/>
          <w:i/>
          <w:sz w:val="17"/>
          <w:szCs w:val="17"/>
        </w:rPr>
        <w:br/>
        <w:t>what is mankind that you are mindful of them,</w:t>
      </w:r>
      <w:r w:rsidRPr="003266FB">
        <w:rPr>
          <w:rFonts w:ascii="Georgia" w:hAnsi="Georgia" w:cs="Calibri"/>
          <w:i/>
          <w:sz w:val="17"/>
          <w:szCs w:val="17"/>
        </w:rPr>
        <w:br/>
        <w:t>human beings that you care for them?</w:t>
      </w:r>
      <w:r w:rsidRPr="003266FB">
        <w:rPr>
          <w:rFonts w:ascii="Georgia" w:hAnsi="Georgia" w:cs="Calibri"/>
          <w:i/>
          <w:sz w:val="17"/>
          <w:szCs w:val="17"/>
        </w:rPr>
        <w:br/>
        <w:t>You have made them a little lower than the angels</w:t>
      </w:r>
      <w:r w:rsidRPr="003266FB">
        <w:rPr>
          <w:rFonts w:ascii="Georgia" w:hAnsi="Georgia" w:cs="Calibri"/>
          <w:i/>
          <w:sz w:val="17"/>
          <w:szCs w:val="17"/>
        </w:rPr>
        <w:br/>
        <w:t>and cro</w:t>
      </w:r>
      <w:r>
        <w:rPr>
          <w:rFonts w:ascii="Georgia" w:hAnsi="Georgia" w:cs="Calibri"/>
          <w:i/>
          <w:sz w:val="17"/>
          <w:szCs w:val="17"/>
        </w:rPr>
        <w:t>wned them with glory and honor.</w:t>
      </w:r>
    </w:p>
    <w:p w:rsidR="00227B63" w:rsidRDefault="00227B63" w:rsidP="00227B63">
      <w:pPr>
        <w:widowControl w:val="0"/>
        <w:spacing w:line="360" w:lineRule="auto"/>
        <w:ind w:left="1440"/>
        <w:rPr>
          <w:rFonts w:ascii="Georgia" w:hAnsi="Georgia" w:cs="Arial"/>
          <w:b/>
          <w:sz w:val="17"/>
          <w:szCs w:val="17"/>
        </w:rPr>
      </w:pPr>
      <w:r w:rsidRPr="003266FB">
        <w:rPr>
          <w:rFonts w:ascii="Georgia" w:hAnsi="Georgia" w:cs="Calibri"/>
          <w:i/>
          <w:color w:val="C00000"/>
          <w:sz w:val="17"/>
          <w:szCs w:val="17"/>
        </w:rPr>
        <w:t>O LORD, our Lord, how majestic is your name in all the earth!</w:t>
      </w:r>
      <w:r w:rsidRPr="003266FB">
        <w:rPr>
          <w:rFonts w:ascii="Georgia" w:hAnsi="Georgia" w:cs="Calibri"/>
          <w:i/>
          <w:color w:val="C00000"/>
          <w:sz w:val="17"/>
          <w:szCs w:val="17"/>
        </w:rPr>
        <w:br/>
        <w:t>Praise him for his mighty works and unequaled greatness!</w:t>
      </w:r>
      <w:r w:rsidRPr="003266FB">
        <w:rPr>
          <w:rFonts w:ascii="Georgia" w:hAnsi="Georgia" w:cs="Calibri"/>
          <w:i/>
          <w:color w:val="C00000"/>
          <w:sz w:val="17"/>
          <w:szCs w:val="17"/>
        </w:rPr>
        <w:br/>
        <w:t>Let everything that has breath praise God!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227B63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Praise – </w:t>
      </w:r>
      <w:r w:rsidR="00227B63">
        <w:rPr>
          <w:rFonts w:ascii="Georgia" w:hAnsi="Georgia" w:cs="Arial"/>
          <w:i/>
          <w:sz w:val="17"/>
          <w:szCs w:val="17"/>
        </w:rPr>
        <w:t>To God Be the Glory/I Will Glory in my Redeemer</w:t>
      </w:r>
    </w:p>
    <w:p w:rsidR="00227B63" w:rsidRDefault="00227B63" w:rsidP="00227B63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He Is Our Rock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Charles H. Spurgeon/Psalm 62:5-8</w:t>
      </w:r>
      <w:r w:rsidR="0064309A">
        <w:rPr>
          <w:rFonts w:ascii="Georgia" w:hAnsi="Georgia" w:cs="Arial"/>
          <w:i/>
          <w:sz w:val="17"/>
          <w:szCs w:val="17"/>
        </w:rPr>
        <w:t xml:space="preserve"> </w:t>
      </w:r>
    </w:p>
    <w:p w:rsidR="00227B63" w:rsidRDefault="00227B63" w:rsidP="00227B63">
      <w:pPr>
        <w:widowControl w:val="0"/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  <w:t>“</w:t>
      </w:r>
      <w:r w:rsidRPr="003266FB">
        <w:rPr>
          <w:rFonts w:ascii="Georgia" w:hAnsi="Georgia"/>
          <w:sz w:val="17"/>
          <w:szCs w:val="17"/>
        </w:rPr>
        <w:t xml:space="preserve">I bear my witness and glory in Christ that he is full of grace and he is </w:t>
      </w:r>
      <w:r w:rsidRPr="003266FB">
        <w:rPr>
          <w:rFonts w:ascii="Georgia" w:hAnsi="Georgia"/>
          <w:i/>
          <w:iCs/>
          <w:sz w:val="17"/>
          <w:szCs w:val="17"/>
        </w:rPr>
        <w:t>full of truth.</w:t>
      </w:r>
      <w:r w:rsidRPr="003266FB">
        <w:rPr>
          <w:rFonts w:ascii="Georgia" w:hAnsi="Georgia"/>
          <w:sz w:val="17"/>
          <w:szCs w:val="17"/>
        </w:rPr>
        <w:t xml:space="preserve"> True have his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promises been, not one has failed. I have often doubted him, for that I blush; he has never failed me, in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this I must rejoice. Never has a sinner a better Savior; never soldier a better captain; never mourner a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better comforter than Christ.  In life he is my life, and in death he shall be the death of death; in poverty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Christ is </w:t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our riches, in sickness he makes our bed; in darkness he is our star, and in brightness he is our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sun; he is the manna of the camp in the wilderness, and he shall be the new corn of the host when they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come to Canaan. He is the rock that follows them today; he is the rock on which they shall rest, and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>within which they shall dwell forever.</w:t>
      </w:r>
      <w:r>
        <w:rPr>
          <w:rFonts w:ascii="Georgia" w:hAnsi="Georgia"/>
          <w:sz w:val="17"/>
          <w:szCs w:val="17"/>
        </w:rPr>
        <w:t>”  (C.H. Spurgeon)</w:t>
      </w:r>
    </w:p>
    <w:p w:rsidR="00227B63" w:rsidRPr="00227B63" w:rsidRDefault="00227B63" w:rsidP="00227B63">
      <w:pPr>
        <w:widowControl w:val="0"/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Pr="003266FB">
        <w:rPr>
          <w:rFonts w:ascii="Georgia" w:eastAsia="Times New Roman" w:hAnsi="Georgia" w:cs="Calibri"/>
          <w:i/>
          <w:color w:val="48261E"/>
          <w:sz w:val="17"/>
          <w:szCs w:val="17"/>
        </w:rPr>
        <w:t>Find rest, O my soul, in God alone; my hope comes from him.</w:t>
      </w:r>
      <w:r w:rsidRPr="003266FB">
        <w:rPr>
          <w:rFonts w:ascii="Georgia" w:eastAsia="Times New Roman" w:hAnsi="Georgia" w:cs="Calibri"/>
          <w:i/>
          <w:color w:val="48261E"/>
          <w:sz w:val="17"/>
          <w:szCs w:val="17"/>
        </w:rPr>
        <w:br/>
      </w:r>
      <w:r>
        <w:rPr>
          <w:rFonts w:ascii="Georgia" w:eastAsia="Times New Roman" w:hAnsi="Georgia" w:cs="Calibri"/>
          <w:i/>
          <w:color w:val="C00000"/>
          <w:sz w:val="17"/>
          <w:szCs w:val="17"/>
        </w:rPr>
        <w:tab/>
      </w:r>
      <w:r>
        <w:rPr>
          <w:rFonts w:ascii="Georgia" w:eastAsia="Times New Roman" w:hAnsi="Georgia" w:cs="Calibri"/>
          <w:i/>
          <w:color w:val="C00000"/>
          <w:sz w:val="17"/>
          <w:szCs w:val="17"/>
        </w:rPr>
        <w:tab/>
      </w:r>
      <w:r w:rsidRPr="003266FB">
        <w:rPr>
          <w:rFonts w:ascii="Georgia" w:eastAsia="Times New Roman" w:hAnsi="Georgia" w:cs="Calibri"/>
          <w:i/>
          <w:color w:val="C00000"/>
          <w:sz w:val="17"/>
          <w:szCs w:val="17"/>
        </w:rPr>
        <w:t>He alone is our rock and our salvation; he is our fortress, we will not be shaken.</w:t>
      </w:r>
      <w:r w:rsidRPr="003266FB">
        <w:rPr>
          <w:rFonts w:ascii="Georgia" w:eastAsia="Times New Roman" w:hAnsi="Georgia" w:cs="Calibri"/>
          <w:i/>
          <w:color w:val="48261E"/>
          <w:sz w:val="17"/>
          <w:szCs w:val="17"/>
        </w:rPr>
        <w:br/>
      </w:r>
      <w:r>
        <w:rPr>
          <w:rFonts w:ascii="Georgia" w:eastAsia="Times New Roman" w:hAnsi="Georgia" w:cs="Calibri"/>
          <w:i/>
          <w:color w:val="48261E"/>
          <w:sz w:val="17"/>
          <w:szCs w:val="17"/>
        </w:rPr>
        <w:tab/>
      </w:r>
      <w:r>
        <w:rPr>
          <w:rFonts w:ascii="Georgia" w:eastAsia="Times New Roman" w:hAnsi="Georgia" w:cs="Calibri"/>
          <w:i/>
          <w:color w:val="48261E"/>
          <w:sz w:val="17"/>
          <w:szCs w:val="17"/>
        </w:rPr>
        <w:tab/>
      </w:r>
      <w:r w:rsidRPr="003266FB">
        <w:rPr>
          <w:rFonts w:ascii="Georgia" w:eastAsia="Times New Roman" w:hAnsi="Georgia" w:cs="Calibri"/>
          <w:i/>
          <w:color w:val="48261E"/>
          <w:sz w:val="17"/>
          <w:szCs w:val="17"/>
        </w:rPr>
        <w:t>My salvation and my honor depend on God; he is my mighty rock, my refuge.</w:t>
      </w:r>
      <w:r w:rsidRPr="003266FB">
        <w:rPr>
          <w:rFonts w:ascii="Georgia" w:eastAsia="Times New Roman" w:hAnsi="Georgia" w:cs="Calibri"/>
          <w:i/>
          <w:color w:val="48261E"/>
          <w:sz w:val="17"/>
          <w:szCs w:val="17"/>
        </w:rPr>
        <w:br/>
      </w:r>
      <w:r>
        <w:rPr>
          <w:rFonts w:ascii="Georgia" w:eastAsia="Times New Roman" w:hAnsi="Georgia" w:cs="Calibri"/>
          <w:i/>
          <w:color w:val="C00000"/>
          <w:sz w:val="17"/>
          <w:szCs w:val="17"/>
        </w:rPr>
        <w:tab/>
      </w:r>
      <w:r>
        <w:rPr>
          <w:rFonts w:ascii="Georgia" w:eastAsia="Times New Roman" w:hAnsi="Georgia" w:cs="Calibri"/>
          <w:i/>
          <w:color w:val="C00000"/>
          <w:sz w:val="17"/>
          <w:szCs w:val="17"/>
        </w:rPr>
        <w:tab/>
      </w:r>
      <w:r w:rsidRPr="003266FB">
        <w:rPr>
          <w:rFonts w:ascii="Georgia" w:eastAsia="Times New Roman" w:hAnsi="Georgia" w:cs="Calibri"/>
          <w:i/>
          <w:color w:val="C00000"/>
          <w:sz w:val="17"/>
          <w:szCs w:val="17"/>
        </w:rPr>
        <w:t>Trust in him at all times, O people; pour out your hearts to him,</w:t>
      </w:r>
      <w:r w:rsidRPr="003266FB">
        <w:rPr>
          <w:rFonts w:ascii="Georgia" w:eastAsia="Times New Roman" w:hAnsi="Georgia" w:cs="Calibri"/>
          <w:i/>
          <w:color w:val="C00000"/>
          <w:sz w:val="17"/>
          <w:szCs w:val="17"/>
          <w:vertAlign w:val="superscript"/>
        </w:rPr>
        <w:t xml:space="preserve"> </w:t>
      </w:r>
      <w:r w:rsidRPr="003266FB">
        <w:rPr>
          <w:rFonts w:ascii="Georgia" w:eastAsia="Times New Roman" w:hAnsi="Georgia" w:cs="Calibri"/>
          <w:i/>
          <w:color w:val="C00000"/>
          <w:sz w:val="17"/>
          <w:szCs w:val="17"/>
        </w:rPr>
        <w:t>for God is our refuge.</w:t>
      </w:r>
    </w:p>
    <w:p w:rsidR="003D605B" w:rsidRPr="00227B63" w:rsidRDefault="003D605B" w:rsidP="00227B63">
      <w:pPr>
        <w:spacing w:line="360" w:lineRule="auto"/>
        <w:rPr>
          <w:rFonts w:ascii="Georgia" w:hAnsi="Georgia" w:cs="Arial"/>
          <w:i/>
          <w:sz w:val="17"/>
          <w:szCs w:val="17"/>
          <w:u w:val="single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562844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Worship – </w:t>
      </w:r>
      <w:r w:rsidR="00227B63">
        <w:rPr>
          <w:rFonts w:ascii="Georgia" w:hAnsi="Georgia" w:cs="Arial"/>
          <w:i/>
          <w:sz w:val="17"/>
          <w:szCs w:val="17"/>
        </w:rPr>
        <w:t>I Have A Shelter/I Will Praise Him Still</w:t>
      </w:r>
    </w:p>
    <w:p w:rsidR="007C2551" w:rsidRPr="00644E58" w:rsidRDefault="00457E09" w:rsidP="00644E58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proofErr w:type="gramStart"/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proofErr w:type="gramEnd"/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227B63">
        <w:rPr>
          <w:rStyle w:val="Strong"/>
          <w:rFonts w:ascii="Georgia" w:hAnsi="Georgia"/>
          <w:b w:val="0"/>
          <w:i/>
          <w:sz w:val="17"/>
          <w:szCs w:val="17"/>
        </w:rPr>
        <w:t xml:space="preserve">When thou </w:t>
      </w:r>
      <w:proofErr w:type="spellStart"/>
      <w:r w:rsidR="00227B63">
        <w:rPr>
          <w:rStyle w:val="Strong"/>
          <w:rFonts w:ascii="Georgia" w:hAnsi="Georgia"/>
          <w:b w:val="0"/>
          <w:i/>
          <w:sz w:val="17"/>
          <w:szCs w:val="17"/>
        </w:rPr>
        <w:t>prayest</w:t>
      </w:r>
      <w:proofErr w:type="spellEnd"/>
      <w:r w:rsidR="00227B63">
        <w:rPr>
          <w:rStyle w:val="Strong"/>
          <w:rFonts w:ascii="Georgia" w:hAnsi="Georgia"/>
          <w:b w:val="0"/>
          <w:i/>
          <w:sz w:val="17"/>
          <w:szCs w:val="17"/>
        </w:rPr>
        <w:t>, rather let thy heart be without words than thy words be without heart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.”</w:t>
      </w:r>
      <w:r w:rsidR="003D605B">
        <w:rPr>
          <w:rStyle w:val="Strong"/>
          <w:rFonts w:ascii="Georgia" w:hAnsi="Georgia"/>
          <w:b w:val="0"/>
          <w:sz w:val="17"/>
          <w:szCs w:val="17"/>
        </w:rPr>
        <w:t xml:space="preserve">  </w:t>
      </w:r>
      <w:r w:rsidR="00562844">
        <w:rPr>
          <w:rStyle w:val="Strong"/>
          <w:rFonts w:ascii="Georgia" w:hAnsi="Georgia"/>
          <w:b w:val="0"/>
          <w:sz w:val="17"/>
          <w:szCs w:val="17"/>
        </w:rPr>
        <w:tab/>
        <w:t xml:space="preserve">  </w:t>
      </w:r>
      <w:r w:rsidR="00562844">
        <w:rPr>
          <w:rStyle w:val="Strong"/>
          <w:rFonts w:ascii="Georgia" w:hAnsi="Georgia"/>
          <w:b w:val="0"/>
          <w:sz w:val="17"/>
          <w:szCs w:val="17"/>
        </w:rPr>
        <w:tab/>
      </w:r>
      <w:r w:rsidR="00227B63">
        <w:rPr>
          <w:rStyle w:val="Strong"/>
          <w:rFonts w:ascii="Georgia" w:hAnsi="Georgia"/>
          <w:b w:val="0"/>
          <w:sz w:val="17"/>
          <w:szCs w:val="17"/>
        </w:rPr>
        <w:tab/>
        <w:t xml:space="preserve">     John Bunyan</w:t>
      </w:r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227B63" w:rsidRDefault="00227B63" w:rsidP="0064309A">
      <w:pPr>
        <w:rPr>
          <w:rStyle w:val="Strong"/>
          <w:rFonts w:ascii="Georgia" w:hAnsi="Georgia"/>
          <w:sz w:val="17"/>
          <w:szCs w:val="17"/>
        </w:rPr>
      </w:pPr>
    </w:p>
    <w:p w:rsidR="00227B63" w:rsidRDefault="00227B63" w:rsidP="00227B63">
      <w:pPr>
        <w:rPr>
          <w:rFonts w:ascii="Georgia" w:hAnsi="Georgia"/>
          <w:i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lastRenderedPageBreak/>
        <w:t>Full of Grace and Truth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John 1:14/Charles H. Spurgeon</w:t>
      </w:r>
    </w:p>
    <w:p w:rsidR="00227B63" w:rsidRPr="00227B63" w:rsidRDefault="00227B63" w:rsidP="00227B63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i/>
          <w:color w:val="000000"/>
          <w:sz w:val="17"/>
          <w:szCs w:val="17"/>
        </w:rPr>
        <w:tab/>
      </w:r>
      <w:r>
        <w:rPr>
          <w:rFonts w:ascii="Georgia" w:hAnsi="Georgia"/>
          <w:i/>
          <w:color w:val="000000"/>
          <w:sz w:val="17"/>
          <w:szCs w:val="17"/>
        </w:rPr>
        <w:tab/>
      </w:r>
      <w:r w:rsidRPr="00227B63">
        <w:rPr>
          <w:rFonts w:ascii="Georgia" w:eastAsia="Times New Roman" w:hAnsi="Georgia" w:cs="Calibri"/>
          <w:sz w:val="17"/>
          <w:szCs w:val="17"/>
        </w:rPr>
        <w:t>Hear the word of the Lord from John 1:14…</w:t>
      </w:r>
    </w:p>
    <w:p w:rsidR="00227B63" w:rsidRPr="003266FB" w:rsidRDefault="00227B63" w:rsidP="00227B63">
      <w:pPr>
        <w:spacing w:line="360" w:lineRule="auto"/>
        <w:rPr>
          <w:rStyle w:val="text"/>
          <w:rFonts w:ascii="Georgia" w:hAnsi="Georgia"/>
          <w:i/>
          <w:sz w:val="17"/>
          <w:szCs w:val="17"/>
        </w:rPr>
      </w:pPr>
      <w:r>
        <w:rPr>
          <w:rStyle w:val="text"/>
          <w:rFonts w:ascii="Georgia" w:hAnsi="Georgia"/>
          <w:i/>
          <w:sz w:val="17"/>
          <w:szCs w:val="17"/>
        </w:rPr>
        <w:tab/>
      </w:r>
      <w:r>
        <w:rPr>
          <w:rStyle w:val="text"/>
          <w:rFonts w:ascii="Georgia" w:hAnsi="Georgia"/>
          <w:i/>
          <w:sz w:val="17"/>
          <w:szCs w:val="17"/>
        </w:rPr>
        <w:tab/>
      </w:r>
      <w:r w:rsidRPr="003266FB">
        <w:rPr>
          <w:rStyle w:val="text"/>
          <w:rFonts w:ascii="Georgia" w:hAnsi="Georgia"/>
          <w:i/>
          <w:sz w:val="17"/>
          <w:szCs w:val="17"/>
        </w:rPr>
        <w:t xml:space="preserve">And the Word became flesh and dwelt among us, and we have seen his glory, glory as of the only Son </w:t>
      </w:r>
      <w:r>
        <w:rPr>
          <w:rStyle w:val="text"/>
          <w:rFonts w:ascii="Georgia" w:hAnsi="Georgia"/>
          <w:i/>
          <w:sz w:val="17"/>
          <w:szCs w:val="17"/>
        </w:rPr>
        <w:tab/>
      </w:r>
      <w:r>
        <w:rPr>
          <w:rStyle w:val="text"/>
          <w:rFonts w:ascii="Georgia" w:hAnsi="Georgia"/>
          <w:i/>
          <w:sz w:val="17"/>
          <w:szCs w:val="17"/>
        </w:rPr>
        <w:tab/>
      </w:r>
      <w:r>
        <w:rPr>
          <w:rStyle w:val="text"/>
          <w:rFonts w:ascii="Georgia" w:hAnsi="Georgia"/>
          <w:i/>
          <w:sz w:val="17"/>
          <w:szCs w:val="17"/>
        </w:rPr>
        <w:tab/>
      </w:r>
      <w:r w:rsidRPr="003266FB">
        <w:rPr>
          <w:rStyle w:val="text"/>
          <w:rFonts w:ascii="Georgia" w:hAnsi="Georgia"/>
          <w:i/>
          <w:sz w:val="17"/>
          <w:szCs w:val="17"/>
        </w:rPr>
        <w:t xml:space="preserve">from the </w:t>
      </w:r>
      <w:r>
        <w:rPr>
          <w:rStyle w:val="text"/>
          <w:rFonts w:ascii="Georgia" w:hAnsi="Georgia"/>
          <w:i/>
          <w:sz w:val="17"/>
          <w:szCs w:val="17"/>
        </w:rPr>
        <w:tab/>
      </w:r>
      <w:r w:rsidRPr="003266FB">
        <w:rPr>
          <w:rStyle w:val="text"/>
          <w:rFonts w:ascii="Georgia" w:hAnsi="Georgia"/>
          <w:i/>
          <w:sz w:val="17"/>
          <w:szCs w:val="17"/>
        </w:rPr>
        <w:t>Father, full of grace and truth.</w:t>
      </w:r>
    </w:p>
    <w:p w:rsidR="00227B63" w:rsidRPr="003266FB" w:rsidRDefault="00227B63" w:rsidP="00227B63">
      <w:pPr>
        <w:spacing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 “I bear my testimony that he is </w:t>
      </w:r>
      <w:r w:rsidRPr="003266FB">
        <w:rPr>
          <w:rFonts w:ascii="Georgia" w:hAnsi="Georgia"/>
          <w:i/>
          <w:iCs/>
          <w:sz w:val="17"/>
          <w:szCs w:val="17"/>
        </w:rPr>
        <w:t>full of grace.</w:t>
      </w:r>
      <w:r w:rsidRPr="003266FB">
        <w:rPr>
          <w:rFonts w:ascii="Georgia" w:hAnsi="Georgia"/>
          <w:sz w:val="17"/>
          <w:szCs w:val="17"/>
        </w:rPr>
        <w:t xml:space="preserve"> Ah! </w:t>
      </w:r>
      <w:proofErr w:type="gramStart"/>
      <w:r w:rsidRPr="003266FB">
        <w:rPr>
          <w:rFonts w:ascii="Georgia" w:hAnsi="Georgia"/>
          <w:sz w:val="17"/>
          <w:szCs w:val="17"/>
        </w:rPr>
        <w:t>had</w:t>
      </w:r>
      <w:proofErr w:type="gramEnd"/>
      <w:r w:rsidRPr="003266FB">
        <w:rPr>
          <w:rFonts w:ascii="Georgia" w:hAnsi="Georgia"/>
          <w:sz w:val="17"/>
          <w:szCs w:val="17"/>
        </w:rPr>
        <w:t xml:space="preserve"> he not been, I should never have beheld his glory. I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was full of sin to overflowing. I was condemned already, because I believed not upon him. He drew me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when I wanted not to come, and though I struggled hard, he continued still to draw; and when at last I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came all trembling like a condemned culprit to his mercy-seat, he said, "Thy sins which were many are all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forgiven thee be of good cheer." "He took me up out of the horrible pit, and out of the miry clay. He hath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set my feet upon a rock, and put a new song into my mouth, and established my goings." Let others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 xml:space="preserve">despise him; but I bear witness that he is full of grace. </w:t>
      </w:r>
      <w:r>
        <w:rPr>
          <w:rFonts w:ascii="Georgia" w:hAnsi="Georgia"/>
          <w:sz w:val="17"/>
          <w:szCs w:val="17"/>
        </w:rPr>
        <w:t xml:space="preserve">  </w:t>
      </w:r>
      <w:r w:rsidRPr="003266FB">
        <w:rPr>
          <w:rFonts w:ascii="Georgia" w:hAnsi="Georgia"/>
          <w:sz w:val="17"/>
          <w:szCs w:val="17"/>
        </w:rPr>
        <w:t xml:space="preserve">Oh, I would that some poor </w:t>
      </w:r>
      <w:proofErr w:type="gramStart"/>
      <w:r w:rsidRPr="003266FB">
        <w:rPr>
          <w:rFonts w:ascii="Georgia" w:hAnsi="Georgia"/>
          <w:sz w:val="17"/>
          <w:szCs w:val="17"/>
        </w:rPr>
        <w:t xml:space="preserve">sinner here who is full </w:t>
      </w:r>
      <w:r>
        <w:rPr>
          <w:rFonts w:ascii="Georgia" w:hAnsi="Georgia"/>
          <w:sz w:val="17"/>
          <w:szCs w:val="17"/>
        </w:rPr>
        <w:tab/>
      </w:r>
      <w:proofErr w:type="gramEnd"/>
      <w:r>
        <w:rPr>
          <w:rFonts w:ascii="Georgia" w:hAnsi="Georgia"/>
          <w:sz w:val="17"/>
          <w:szCs w:val="17"/>
        </w:rPr>
        <w:tab/>
      </w:r>
      <w:r w:rsidRPr="003266FB">
        <w:rPr>
          <w:rFonts w:ascii="Georgia" w:hAnsi="Georgia"/>
          <w:sz w:val="17"/>
          <w:szCs w:val="17"/>
        </w:rPr>
        <w:t>of sin, would remember that Christ is full of grace.”</w:t>
      </w:r>
      <w:r>
        <w:rPr>
          <w:rFonts w:ascii="Georgia" w:hAnsi="Georgia"/>
          <w:sz w:val="17"/>
          <w:szCs w:val="17"/>
        </w:rPr>
        <w:t xml:space="preserve"> (C.H. Spurgeon)</w:t>
      </w:r>
    </w:p>
    <w:p w:rsidR="0064309A" w:rsidRPr="0027351B" w:rsidRDefault="008419CF" w:rsidP="0027351B">
      <w:pPr>
        <w:spacing w:line="360" w:lineRule="auto"/>
        <w:rPr>
          <w:rFonts w:ascii="Georgia" w:hAnsi="Georgia"/>
          <w:i/>
          <w:color w:val="000000"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>Song</w:t>
      </w:r>
      <w:r w:rsidR="007C4CD5" w:rsidRPr="0027351B">
        <w:rPr>
          <w:rFonts w:ascii="Georgia" w:hAnsi="Georgia"/>
          <w:b/>
          <w:sz w:val="17"/>
          <w:szCs w:val="17"/>
        </w:rPr>
        <w:t>s</w:t>
      </w:r>
      <w:r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1A1576">
        <w:rPr>
          <w:rFonts w:ascii="Georgia" w:hAnsi="Georgia"/>
          <w:i/>
          <w:sz w:val="17"/>
          <w:szCs w:val="17"/>
        </w:rPr>
        <w:t>Grace Greater Than Our Sin/Amazing Grace</w:t>
      </w:r>
    </w:p>
    <w:p w:rsidR="00562844" w:rsidRDefault="00457E09" w:rsidP="00562844">
      <w:pPr>
        <w:pStyle w:val="NormalWeb"/>
        <w:spacing w:line="360" w:lineRule="auto"/>
        <w:rPr>
          <w:b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1A1576">
        <w:rPr>
          <w:i/>
        </w:rPr>
        <w:t xml:space="preserve">Warning </w:t>
      </w:r>
      <w:proofErr w:type="gramStart"/>
      <w:r w:rsidR="001A1576">
        <w:rPr>
          <w:i/>
        </w:rPr>
        <w:t>Against</w:t>
      </w:r>
      <w:proofErr w:type="gramEnd"/>
      <w:r w:rsidR="001A1576">
        <w:rPr>
          <w:i/>
        </w:rPr>
        <w:t xml:space="preserve"> Hypocrisy”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1A1576">
        <w:rPr>
          <w:i/>
        </w:rPr>
        <w:t>6:1</w:t>
      </w:r>
      <w:r w:rsidR="00FC130D">
        <w:br/>
      </w:r>
    </w:p>
    <w:p w:rsidR="001230E6" w:rsidRDefault="00562844" w:rsidP="001230E6">
      <w:pPr>
        <w:pStyle w:val="NormalWeb"/>
        <w:spacing w:line="240" w:lineRule="auto"/>
        <w:rPr>
          <w:b/>
        </w:rPr>
      </w:pPr>
      <w:r>
        <w:rPr>
          <w:b/>
        </w:rPr>
        <w:tab/>
        <w:t>1</w:t>
      </w:r>
      <w:r w:rsidR="00AB3C2E" w:rsidRPr="00FC130D">
        <w:rPr>
          <w:b/>
        </w:rPr>
        <w:t xml:space="preserve">.  </w:t>
      </w:r>
      <w:r w:rsidR="00AB3C2E" w:rsidRPr="00FC130D">
        <w:rPr>
          <w:b/>
        </w:rPr>
        <w:tab/>
      </w:r>
      <w:r w:rsidR="001A1576">
        <w:rPr>
          <w:b/>
        </w:rPr>
        <w:t>Warning:  Beware</w:t>
      </w:r>
    </w:p>
    <w:p w:rsidR="00562844" w:rsidRDefault="001A1576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To hold, or take hold of something and pay attention to it, especially in the sense of being on guard.</w:t>
      </w:r>
    </w:p>
    <w:p w:rsidR="001A1576" w:rsidRDefault="001A1576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We are warned to be on guard about practicing forms of righteousness to be seen and noticed by men.</w:t>
      </w:r>
    </w:p>
    <w:p w:rsidR="001A1576" w:rsidRDefault="001A1576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Biblical examples of hypocrisy:  Amos 5:21-24; Isaiah 1:11; Mark 7:6-7</w:t>
      </w:r>
    </w:p>
    <w:p w:rsidR="00AB3C2E" w:rsidRPr="00FC130D" w:rsidRDefault="00AB3C2E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</w:p>
    <w:p w:rsidR="001230E6" w:rsidRPr="00FC130D" w:rsidRDefault="00562844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2</w:t>
      </w:r>
      <w:r w:rsidR="00AB3C2E" w:rsidRPr="00FC130D">
        <w:rPr>
          <w:rFonts w:ascii="Georgia" w:hAnsi="Georgia"/>
          <w:b/>
          <w:sz w:val="17"/>
          <w:szCs w:val="17"/>
        </w:rPr>
        <w:t>.</w:t>
      </w:r>
      <w:r w:rsidR="00AB3C2E" w:rsidRPr="00FC130D">
        <w:rPr>
          <w:rFonts w:ascii="Georgia" w:hAnsi="Georgia"/>
          <w:b/>
          <w:sz w:val="17"/>
          <w:szCs w:val="17"/>
        </w:rPr>
        <w:tab/>
      </w:r>
      <w:r w:rsidR="001A1576">
        <w:rPr>
          <w:rFonts w:ascii="Georgia" w:hAnsi="Georgia"/>
          <w:b/>
          <w:sz w:val="17"/>
          <w:szCs w:val="17"/>
        </w:rPr>
        <w:t>Helpful thoughts to prevent hypocrisy</w:t>
      </w:r>
    </w:p>
    <w:p w:rsidR="001230E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processes of life, problems, and persecution reveal who we really are.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Christian life is always a matter of spiritual balance.  Compare Matthew 6:1, Matthew 5:16, &amp; Matthew 7:20.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If we do not walk in or are lead by God’s Holy Spirit we will either not show up or we will show off.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C.H. Spurgeon:  “</w:t>
      </w:r>
      <w:r w:rsidRPr="001A1576">
        <w:rPr>
          <w:rFonts w:ascii="Georgia" w:hAnsi="Georgia"/>
          <w:i/>
          <w:sz w:val="17"/>
          <w:szCs w:val="17"/>
        </w:rPr>
        <w:t>Alms may be given publicly, but not for the sake of publicity</w:t>
      </w:r>
      <w:r>
        <w:rPr>
          <w:rFonts w:ascii="Georgia" w:hAnsi="Georgia"/>
          <w:sz w:val="17"/>
          <w:szCs w:val="17"/>
        </w:rPr>
        <w:t>.”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There is always an ultimate choice in living the Christian life.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Every choice is a choice to glorify God or self.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To please men, rather than God, is in its final analysis a choice.  We would rather please self, rather than God, because we love the opinion of men.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In order to glorify God in our Christian lives we must be constantly aware of God and our relationship to Him.  (Genesis 16:13)</w:t>
      </w:r>
    </w:p>
    <w:p w:rsidR="001A1576" w:rsidRDefault="001A157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Jesus warns about judgment of those who reject His truth and play the role of a hypocrite.  (Matthew 10:15; 11:24; Luke 12:48)</w:t>
      </w:r>
    </w:p>
    <w:p w:rsidR="002554FA" w:rsidRPr="001230E6" w:rsidRDefault="00C77701" w:rsidP="007B11B3">
      <w:pPr>
        <w:pStyle w:val="NormalWeb"/>
        <w:spacing w:line="240" w:lineRule="auto"/>
      </w:pPr>
      <w:r>
        <w:rPr>
          <w:b/>
        </w:rPr>
        <w:tab/>
      </w:r>
      <w:r w:rsidR="001A1576">
        <w:rPr>
          <w:b/>
        </w:rPr>
        <w:t xml:space="preserve">Time of </w:t>
      </w:r>
      <w:r w:rsidR="00877865" w:rsidRPr="00877865">
        <w:rPr>
          <w:b/>
        </w:rPr>
        <w:t>Prayer</w:t>
      </w:r>
    </w:p>
    <w:sectPr w:rsidR="002554FA" w:rsidRPr="001230E6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1576"/>
    <w:rsid w:val="001A4551"/>
    <w:rsid w:val="001C756C"/>
    <w:rsid w:val="001D19E2"/>
    <w:rsid w:val="00200BDE"/>
    <w:rsid w:val="00201655"/>
    <w:rsid w:val="00220C6E"/>
    <w:rsid w:val="00226292"/>
    <w:rsid w:val="00227B63"/>
    <w:rsid w:val="00232B23"/>
    <w:rsid w:val="002372A4"/>
    <w:rsid w:val="0024415F"/>
    <w:rsid w:val="00251727"/>
    <w:rsid w:val="002554FA"/>
    <w:rsid w:val="00270CC5"/>
    <w:rsid w:val="00271C0C"/>
    <w:rsid w:val="0027351B"/>
    <w:rsid w:val="00276945"/>
    <w:rsid w:val="00280C75"/>
    <w:rsid w:val="002930D7"/>
    <w:rsid w:val="0029435A"/>
    <w:rsid w:val="002A6260"/>
    <w:rsid w:val="002C0623"/>
    <w:rsid w:val="002E31CB"/>
    <w:rsid w:val="0030340F"/>
    <w:rsid w:val="003144EE"/>
    <w:rsid w:val="003221A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78CC"/>
    <w:rsid w:val="004B0F4A"/>
    <w:rsid w:val="004B18BE"/>
    <w:rsid w:val="004B1B14"/>
    <w:rsid w:val="004E2FA8"/>
    <w:rsid w:val="004E7EBF"/>
    <w:rsid w:val="005076E7"/>
    <w:rsid w:val="00546CC3"/>
    <w:rsid w:val="00553E27"/>
    <w:rsid w:val="00562844"/>
    <w:rsid w:val="005D45C1"/>
    <w:rsid w:val="005D5975"/>
    <w:rsid w:val="00610F56"/>
    <w:rsid w:val="00616ED5"/>
    <w:rsid w:val="0064309A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B11B3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479D3"/>
    <w:rsid w:val="00863BFB"/>
    <w:rsid w:val="00877865"/>
    <w:rsid w:val="00891C02"/>
    <w:rsid w:val="008C18A0"/>
    <w:rsid w:val="008D3195"/>
    <w:rsid w:val="008E7633"/>
    <w:rsid w:val="008F0DA4"/>
    <w:rsid w:val="00914BD6"/>
    <w:rsid w:val="00941707"/>
    <w:rsid w:val="009719C1"/>
    <w:rsid w:val="009C7E1F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B3C2E"/>
    <w:rsid w:val="00AC0376"/>
    <w:rsid w:val="00AC729E"/>
    <w:rsid w:val="00AD7BDC"/>
    <w:rsid w:val="00AF7193"/>
    <w:rsid w:val="00B118CC"/>
    <w:rsid w:val="00B17F81"/>
    <w:rsid w:val="00B21678"/>
    <w:rsid w:val="00B36D33"/>
    <w:rsid w:val="00B407A2"/>
    <w:rsid w:val="00B54395"/>
    <w:rsid w:val="00B663C9"/>
    <w:rsid w:val="00B67070"/>
    <w:rsid w:val="00B80317"/>
    <w:rsid w:val="00C031A7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77701"/>
    <w:rsid w:val="00C861F9"/>
    <w:rsid w:val="00CB41F6"/>
    <w:rsid w:val="00CC1FC9"/>
    <w:rsid w:val="00CC6703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A1A56"/>
    <w:rsid w:val="00FA4002"/>
    <w:rsid w:val="00FB1E16"/>
    <w:rsid w:val="00FB3C53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2012-08-15T00:18:00Z</dcterms:created>
  <dcterms:modified xsi:type="dcterms:W3CDTF">2012-08-15T00:18:00Z</dcterms:modified>
</cp:coreProperties>
</file>